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监察机关留置场所看护辅警</w:t>
      </w:r>
      <w:r>
        <w:rPr>
          <w:rFonts w:hint="eastAsia" w:ascii="方正小标宋简体" w:hAnsi="方正小标宋简体" w:eastAsia="方正小标宋简体" w:cs="方正小标宋简体"/>
          <w:sz w:val="44"/>
          <w:szCs w:val="44"/>
          <w:lang w:eastAsia="zh-CN"/>
        </w:rPr>
        <w:t>政治审查</w:t>
      </w:r>
      <w:bookmarkStart w:id="0" w:name="_GoBack"/>
      <w:bookmarkEnd w:id="0"/>
      <w:r>
        <w:rPr>
          <w:rFonts w:hint="eastAsia" w:ascii="方正小标宋简体" w:hAnsi="方正小标宋简体" w:eastAsia="方正小标宋简体" w:cs="方正小标宋简体"/>
          <w:sz w:val="44"/>
          <w:szCs w:val="44"/>
          <w:lang w:eastAsia="zh-CN"/>
        </w:rPr>
        <w:t>表</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35"/>
        <w:gridCol w:w="1335"/>
        <w:gridCol w:w="1335"/>
        <w:gridCol w:w="1380"/>
        <w:gridCol w:w="1230"/>
        <w:gridCol w:w="5"/>
        <w:gridCol w:w="1510"/>
        <w:gridCol w:w="1845"/>
        <w:gridCol w:w="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709" w:hRule="exact"/>
        </w:trPr>
        <w:tc>
          <w:tcPr>
            <w:tcW w:w="9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姓</w:t>
            </w:r>
            <w:r>
              <w:rPr>
                <w:rFonts w:hint="eastAsia" w:ascii="方正仿宋_GB2312" w:hAnsi="方正仿宋_GB2312" w:eastAsia="方正仿宋_GB2312" w:cs="方正仿宋_GB2312"/>
                <w:b/>
                <w:bCs/>
                <w:sz w:val="21"/>
                <w:szCs w:val="21"/>
                <w:vertAlign w:val="baseline"/>
                <w:lang w:val="en-US" w:eastAsia="zh-CN"/>
              </w:rPr>
              <w:t xml:space="preserve">   </w:t>
            </w:r>
            <w:r>
              <w:rPr>
                <w:rFonts w:hint="eastAsia" w:ascii="方正仿宋_GB2312" w:hAnsi="方正仿宋_GB2312" w:eastAsia="方正仿宋_GB2312" w:cs="方正仿宋_GB2312"/>
                <w:b/>
                <w:bCs/>
                <w:sz w:val="21"/>
                <w:szCs w:val="21"/>
                <w:vertAlign w:val="baseline"/>
                <w:lang w:eastAsia="zh-CN"/>
              </w:rPr>
              <w:t>名</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曾用名</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性</w:t>
            </w:r>
            <w:r>
              <w:rPr>
                <w:rFonts w:hint="eastAsia" w:ascii="方正仿宋_GB2312" w:hAnsi="方正仿宋_GB2312" w:eastAsia="方正仿宋_GB2312" w:cs="方正仿宋_GB2312"/>
                <w:b/>
                <w:bCs/>
                <w:sz w:val="21"/>
                <w:szCs w:val="21"/>
                <w:vertAlign w:val="baseline"/>
                <w:lang w:val="en-US" w:eastAsia="zh-CN"/>
              </w:rPr>
              <w:t xml:space="preserve">  </w:t>
            </w:r>
            <w:r>
              <w:rPr>
                <w:rFonts w:hint="eastAsia" w:ascii="方正仿宋_GB2312" w:hAnsi="方正仿宋_GB2312" w:eastAsia="方正仿宋_GB2312" w:cs="方正仿宋_GB2312"/>
                <w:b/>
                <w:bCs/>
                <w:sz w:val="21"/>
                <w:szCs w:val="21"/>
                <w:vertAlign w:val="baseline"/>
                <w:lang w:eastAsia="zh-CN"/>
              </w:rPr>
              <w:t>别</w:t>
            </w:r>
          </w:p>
        </w:tc>
        <w:tc>
          <w:tcPr>
            <w:tcW w:w="151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845" w:type="dxa"/>
            <w:vMerge w:val="restart"/>
            <w:vAlign w:val="center"/>
          </w:tcPr>
          <w:p>
            <w:pPr>
              <w:keepNext w:val="0"/>
              <w:keepLines w:val="0"/>
              <w:pageBreakBefore w:val="0"/>
              <w:widowControl w:val="0"/>
              <w:tabs>
                <w:tab w:val="left" w:pos="627"/>
              </w:tabs>
              <w:kinsoku/>
              <w:wordWrap/>
              <w:overflowPunct/>
              <w:topLinePunct w:val="0"/>
              <w:autoSpaceDE/>
              <w:autoSpaceDN/>
              <w:bidi w:val="0"/>
              <w:adjustRightInd/>
              <w:snapToGrid/>
              <w:spacing w:line="300" w:lineRule="exact"/>
              <w:jc w:val="left"/>
              <w:textAlignment w:val="auto"/>
              <w:rPr>
                <w:rFonts w:hint="eastAsia" w:ascii="方正仿宋_GB2312" w:hAnsi="方正仿宋_GB2312" w:eastAsia="方正仿宋_GB2312" w:cs="方正仿宋_GB2312"/>
                <w:b/>
                <w:bCs/>
                <w:sz w:val="21"/>
                <w:szCs w:val="21"/>
                <w:vertAlign w:val="baseline"/>
                <w:lang w:val="en-US" w:eastAsia="zh-CN"/>
              </w:rPr>
            </w:pPr>
            <w:r>
              <w:rPr>
                <w:rFonts w:hint="eastAsia" w:ascii="方正仿宋_GB2312" w:hAnsi="方正仿宋_GB2312" w:eastAsia="方正仿宋_GB2312" w:cs="方正仿宋_GB2312"/>
                <w:b/>
                <w:bCs/>
                <w:sz w:val="21"/>
                <w:szCs w:val="21"/>
                <w:vertAlign w:val="baseline"/>
                <w:lang w:eastAsia="zh-CN"/>
              </w:rPr>
              <w:tab/>
            </w:r>
            <w:r>
              <w:rPr>
                <w:rFonts w:hint="eastAsia" w:ascii="方正仿宋_GB2312" w:hAnsi="方正仿宋_GB2312" w:eastAsia="方正仿宋_GB2312" w:cs="方正仿宋_GB2312"/>
                <w:b/>
                <w:bCs/>
                <w:sz w:val="21"/>
                <w:szCs w:val="21"/>
                <w:vertAlign w:val="baseline"/>
                <w:lang w:eastAsia="zh-CN"/>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709" w:hRule="exact"/>
        </w:trPr>
        <w:tc>
          <w:tcPr>
            <w:tcW w:w="9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出生日期</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政治面貌</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民</w:t>
            </w:r>
            <w:r>
              <w:rPr>
                <w:rFonts w:hint="eastAsia" w:ascii="方正仿宋_GB2312" w:hAnsi="方正仿宋_GB2312" w:eastAsia="方正仿宋_GB2312" w:cs="方正仿宋_GB2312"/>
                <w:b/>
                <w:bCs/>
                <w:sz w:val="21"/>
                <w:szCs w:val="21"/>
                <w:vertAlign w:val="baseline"/>
                <w:lang w:val="en-US" w:eastAsia="zh-CN"/>
              </w:rPr>
              <w:t xml:space="preserve">  </w:t>
            </w:r>
            <w:r>
              <w:rPr>
                <w:rFonts w:hint="eastAsia" w:ascii="方正仿宋_GB2312" w:hAnsi="方正仿宋_GB2312" w:eastAsia="方正仿宋_GB2312" w:cs="方正仿宋_GB2312"/>
                <w:b/>
                <w:bCs/>
                <w:sz w:val="21"/>
                <w:szCs w:val="21"/>
                <w:vertAlign w:val="baseline"/>
                <w:lang w:eastAsia="zh-CN"/>
              </w:rPr>
              <w:t>族</w:t>
            </w:r>
          </w:p>
        </w:tc>
        <w:tc>
          <w:tcPr>
            <w:tcW w:w="151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709" w:hRule="exact"/>
        </w:trPr>
        <w:tc>
          <w:tcPr>
            <w:tcW w:w="9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公民身份</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号</w:t>
            </w:r>
            <w:r>
              <w:rPr>
                <w:rFonts w:hint="eastAsia" w:ascii="方正仿宋_GB2312" w:hAnsi="方正仿宋_GB2312" w:eastAsia="方正仿宋_GB2312" w:cs="方正仿宋_GB2312"/>
                <w:b/>
                <w:bCs/>
                <w:sz w:val="21"/>
                <w:szCs w:val="21"/>
                <w:vertAlign w:val="baseline"/>
                <w:lang w:val="en-US" w:eastAsia="zh-CN"/>
              </w:rPr>
              <w:t xml:space="preserve">    </w:t>
            </w:r>
            <w:r>
              <w:rPr>
                <w:rFonts w:hint="eastAsia" w:ascii="方正仿宋_GB2312" w:hAnsi="方正仿宋_GB2312" w:eastAsia="方正仿宋_GB2312" w:cs="方正仿宋_GB2312"/>
                <w:b/>
                <w:bCs/>
                <w:sz w:val="21"/>
                <w:szCs w:val="21"/>
                <w:vertAlign w:val="baseline"/>
                <w:lang w:eastAsia="zh-CN"/>
              </w:rPr>
              <w:t>码</w:t>
            </w:r>
          </w:p>
        </w:tc>
        <w:tc>
          <w:tcPr>
            <w:tcW w:w="4185"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是</w:t>
            </w:r>
            <w:r>
              <w:rPr>
                <w:rFonts w:hint="eastAsia" w:ascii="方正仿宋_GB2312" w:hAnsi="方正仿宋_GB2312" w:eastAsia="方正仿宋_GB2312" w:cs="方正仿宋_GB2312"/>
                <w:b/>
                <w:bCs/>
                <w:sz w:val="21"/>
                <w:szCs w:val="21"/>
                <w:vertAlign w:val="baseline"/>
                <w:lang w:val="en-US" w:eastAsia="zh-CN"/>
              </w:rPr>
              <w:t xml:space="preserve">  </w:t>
            </w:r>
            <w:r>
              <w:rPr>
                <w:rFonts w:hint="eastAsia" w:ascii="方正仿宋_GB2312" w:hAnsi="方正仿宋_GB2312" w:eastAsia="方正仿宋_GB2312" w:cs="方正仿宋_GB2312"/>
                <w:b/>
                <w:bCs/>
                <w:sz w:val="21"/>
                <w:szCs w:val="21"/>
                <w:vertAlign w:val="baseline"/>
                <w:lang w:eastAsia="zh-CN"/>
              </w:rPr>
              <w:t>否</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纹</w:t>
            </w:r>
            <w:r>
              <w:rPr>
                <w:rFonts w:hint="eastAsia" w:ascii="方正仿宋_GB2312" w:hAnsi="方正仿宋_GB2312" w:eastAsia="方正仿宋_GB2312" w:cs="方正仿宋_GB2312"/>
                <w:b/>
                <w:bCs/>
                <w:sz w:val="21"/>
                <w:szCs w:val="21"/>
                <w:vertAlign w:val="baseline"/>
                <w:lang w:val="en-US" w:eastAsia="zh-CN"/>
              </w:rPr>
              <w:t xml:space="preserve">  </w:t>
            </w:r>
            <w:r>
              <w:rPr>
                <w:rFonts w:hint="eastAsia" w:ascii="方正仿宋_GB2312" w:hAnsi="方正仿宋_GB2312" w:eastAsia="方正仿宋_GB2312" w:cs="方正仿宋_GB2312"/>
                <w:b/>
                <w:bCs/>
                <w:sz w:val="21"/>
                <w:szCs w:val="21"/>
                <w:vertAlign w:val="baseline"/>
                <w:lang w:eastAsia="zh-CN"/>
              </w:rPr>
              <w:t>身</w:t>
            </w:r>
          </w:p>
        </w:tc>
        <w:tc>
          <w:tcPr>
            <w:tcW w:w="151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709" w:hRule="exact"/>
        </w:trPr>
        <w:tc>
          <w:tcPr>
            <w:tcW w:w="9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毕业院校</w:t>
            </w:r>
          </w:p>
        </w:tc>
        <w:tc>
          <w:tcPr>
            <w:tcW w:w="4185"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户</w:t>
            </w:r>
            <w:r>
              <w:rPr>
                <w:rFonts w:hint="eastAsia" w:ascii="方正仿宋_GB2312" w:hAnsi="方正仿宋_GB2312" w:eastAsia="方正仿宋_GB2312" w:cs="方正仿宋_GB2312"/>
                <w:b/>
                <w:bCs/>
                <w:sz w:val="21"/>
                <w:szCs w:val="21"/>
                <w:vertAlign w:val="baseline"/>
                <w:lang w:val="en-US" w:eastAsia="zh-CN"/>
              </w:rPr>
              <w:t xml:space="preserve">  </w:t>
            </w:r>
            <w:r>
              <w:rPr>
                <w:rFonts w:hint="eastAsia" w:ascii="方正仿宋_GB2312" w:hAnsi="方正仿宋_GB2312" w:eastAsia="方正仿宋_GB2312" w:cs="方正仿宋_GB2312"/>
                <w:b/>
                <w:bCs/>
                <w:sz w:val="21"/>
                <w:szCs w:val="21"/>
                <w:vertAlign w:val="baseline"/>
                <w:lang w:eastAsia="zh-CN"/>
              </w:rPr>
              <w:t>籍</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所在地</w:t>
            </w: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709" w:hRule="exact"/>
        </w:trPr>
        <w:tc>
          <w:tcPr>
            <w:tcW w:w="9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家庭住址</w:t>
            </w:r>
          </w:p>
        </w:tc>
        <w:tc>
          <w:tcPr>
            <w:tcW w:w="4185"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本人手机及家庭电话</w:t>
            </w: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709" w:hRule="exact"/>
        </w:trPr>
        <w:tc>
          <w:tcPr>
            <w:tcW w:w="984"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00" w:lineRule="exact"/>
              <w:ind w:left="113" w:leftChars="0" w:right="113"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主</w:t>
            </w:r>
            <w:r>
              <w:rPr>
                <w:rFonts w:hint="eastAsia" w:ascii="方正仿宋_GB2312" w:hAnsi="方正仿宋_GB2312" w:eastAsia="方正仿宋_GB2312" w:cs="方正仿宋_GB2312"/>
                <w:b/>
                <w:bCs/>
                <w:sz w:val="21"/>
                <w:szCs w:val="21"/>
                <w:vertAlign w:val="baseline"/>
                <w:lang w:val="en-US" w:eastAsia="zh-CN"/>
              </w:rPr>
              <w:t xml:space="preserve">  </w:t>
            </w:r>
            <w:r>
              <w:rPr>
                <w:rFonts w:hint="eastAsia" w:ascii="方正仿宋_GB2312" w:hAnsi="方正仿宋_GB2312" w:eastAsia="方正仿宋_GB2312" w:cs="方正仿宋_GB2312"/>
                <w:b/>
                <w:bCs/>
                <w:sz w:val="21"/>
                <w:szCs w:val="21"/>
                <w:vertAlign w:val="baseline"/>
                <w:lang w:eastAsia="zh-CN"/>
              </w:rPr>
              <w:t>要</w:t>
            </w:r>
            <w:r>
              <w:rPr>
                <w:rFonts w:hint="eastAsia" w:ascii="方正仿宋_GB2312" w:hAnsi="方正仿宋_GB2312" w:eastAsia="方正仿宋_GB2312" w:cs="方正仿宋_GB2312"/>
                <w:b/>
                <w:bCs/>
                <w:sz w:val="21"/>
                <w:szCs w:val="21"/>
                <w:vertAlign w:val="baseline"/>
                <w:lang w:val="en-US" w:eastAsia="zh-CN"/>
              </w:rPr>
              <w:t xml:space="preserve">  </w:t>
            </w:r>
            <w:r>
              <w:rPr>
                <w:rFonts w:hint="eastAsia" w:ascii="方正仿宋_GB2312" w:hAnsi="方正仿宋_GB2312" w:eastAsia="方正仿宋_GB2312" w:cs="方正仿宋_GB2312"/>
                <w:b/>
                <w:bCs/>
                <w:sz w:val="21"/>
                <w:szCs w:val="21"/>
                <w:vertAlign w:val="baseline"/>
                <w:lang w:eastAsia="zh-CN"/>
              </w:rPr>
              <w:t>简</w:t>
            </w:r>
            <w:r>
              <w:rPr>
                <w:rFonts w:hint="eastAsia" w:ascii="方正仿宋_GB2312" w:hAnsi="方正仿宋_GB2312" w:eastAsia="方正仿宋_GB2312" w:cs="方正仿宋_GB2312"/>
                <w:b/>
                <w:bCs/>
                <w:sz w:val="21"/>
                <w:szCs w:val="21"/>
                <w:vertAlign w:val="baseline"/>
                <w:lang w:val="en-US" w:eastAsia="zh-CN"/>
              </w:rPr>
              <w:t xml:space="preserve">  </w:t>
            </w:r>
            <w:r>
              <w:rPr>
                <w:rFonts w:hint="eastAsia" w:ascii="方正仿宋_GB2312" w:hAnsi="方正仿宋_GB2312" w:eastAsia="方正仿宋_GB2312" w:cs="方正仿宋_GB2312"/>
                <w:b/>
                <w:bCs/>
                <w:sz w:val="21"/>
                <w:szCs w:val="21"/>
                <w:vertAlign w:val="baseline"/>
                <w:lang w:eastAsia="zh-CN"/>
              </w:rPr>
              <w:t>历</w:t>
            </w:r>
            <w:r>
              <w:rPr>
                <w:rFonts w:hint="eastAsia" w:ascii="方正仿宋_GB2312" w:hAnsi="方正仿宋_GB2312" w:eastAsia="方正仿宋_GB2312" w:cs="方正仿宋_GB2312"/>
                <w:b/>
                <w:bCs/>
                <w:sz w:val="21"/>
                <w:szCs w:val="21"/>
                <w:vertAlign w:val="baseline"/>
                <w:lang w:val="en-US" w:eastAsia="zh-CN"/>
              </w:rPr>
              <w:t xml:space="preserve">  </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起止时间</w:t>
            </w:r>
          </w:p>
        </w:tc>
        <w:tc>
          <w:tcPr>
            <w:tcW w:w="394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所在学校或单位</w:t>
            </w:r>
          </w:p>
        </w:tc>
        <w:tc>
          <w:tcPr>
            <w:tcW w:w="151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职业</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563" w:hRule="exac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950"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525" w:hRule="exac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950"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615" w:hRule="exac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950"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630" w:hRule="exac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950"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546" w:hRule="exac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950"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5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709" w:hRule="exact"/>
        </w:trPr>
        <w:tc>
          <w:tcPr>
            <w:tcW w:w="98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center"/>
              <w:textAlignment w:val="auto"/>
              <w:rPr>
                <w:rFonts w:hint="eastAsia" w:ascii="方正仿宋_GB2312" w:hAnsi="方正仿宋_GB2312" w:eastAsia="方正仿宋_GB2312" w:cs="方正仿宋_GB2312"/>
                <w:b/>
                <w:bCs/>
                <w:sz w:val="21"/>
                <w:szCs w:val="21"/>
                <w:vertAlign w:val="baseline"/>
                <w:lang w:val="en-US" w:eastAsia="zh-CN"/>
              </w:rPr>
            </w:pPr>
            <w:r>
              <w:rPr>
                <w:rFonts w:hint="eastAsia" w:ascii="方正仿宋_GB2312" w:hAnsi="方正仿宋_GB2312" w:eastAsia="方正仿宋_GB2312" w:cs="方正仿宋_GB2312"/>
                <w:b/>
                <w:bCs/>
                <w:sz w:val="21"/>
                <w:szCs w:val="21"/>
                <w:vertAlign w:val="baseline"/>
                <w:lang w:eastAsia="zh-CN"/>
              </w:rPr>
              <w:t>家庭</w:t>
            </w:r>
            <w:r>
              <w:rPr>
                <w:rFonts w:hint="eastAsia" w:ascii="方正仿宋_GB2312" w:hAnsi="方正仿宋_GB2312" w:eastAsia="方正仿宋_GB2312" w:cs="方正仿宋_GB2312"/>
                <w:b/>
                <w:bCs/>
                <w:sz w:val="21"/>
                <w:szCs w:val="21"/>
                <w:vertAlign w:val="baseline"/>
                <w:lang w:val="en-US" w:eastAsia="zh-CN"/>
              </w:rPr>
              <w:t>成员及 社 会</w:t>
            </w: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主要关系</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称</w:t>
            </w:r>
            <w:r>
              <w:rPr>
                <w:rFonts w:hint="eastAsia" w:ascii="方正仿宋_GB2312" w:hAnsi="方正仿宋_GB2312" w:eastAsia="方正仿宋_GB2312" w:cs="方正仿宋_GB2312"/>
                <w:b/>
                <w:bCs/>
                <w:sz w:val="21"/>
                <w:szCs w:val="21"/>
                <w:vertAlign w:val="baseline"/>
                <w:lang w:val="en-US" w:eastAsia="zh-CN"/>
              </w:rPr>
              <w:t xml:space="preserve">   </w:t>
            </w:r>
            <w:r>
              <w:rPr>
                <w:rFonts w:hint="eastAsia" w:ascii="方正仿宋_GB2312" w:hAnsi="方正仿宋_GB2312" w:eastAsia="方正仿宋_GB2312" w:cs="方正仿宋_GB2312"/>
                <w:b/>
                <w:bCs/>
                <w:sz w:val="21"/>
                <w:szCs w:val="21"/>
                <w:vertAlign w:val="baseline"/>
                <w:lang w:eastAsia="zh-CN"/>
              </w:rPr>
              <w:t>谓</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姓</w:t>
            </w:r>
            <w:r>
              <w:rPr>
                <w:rFonts w:hint="eastAsia" w:ascii="方正仿宋_GB2312" w:hAnsi="方正仿宋_GB2312" w:eastAsia="方正仿宋_GB2312" w:cs="方正仿宋_GB2312"/>
                <w:b/>
                <w:bCs/>
                <w:sz w:val="21"/>
                <w:szCs w:val="21"/>
                <w:vertAlign w:val="baseline"/>
                <w:lang w:val="en-US" w:eastAsia="zh-CN"/>
              </w:rPr>
              <w:t xml:space="preserve">   </w:t>
            </w:r>
            <w:r>
              <w:rPr>
                <w:rFonts w:hint="eastAsia" w:ascii="方正仿宋_GB2312" w:hAnsi="方正仿宋_GB2312" w:eastAsia="方正仿宋_GB2312" w:cs="方正仿宋_GB2312"/>
                <w:b/>
                <w:bCs/>
                <w:sz w:val="21"/>
                <w:szCs w:val="21"/>
                <w:vertAlign w:val="baseline"/>
                <w:lang w:eastAsia="zh-CN"/>
              </w:rPr>
              <w:t>名</w:t>
            </w:r>
          </w:p>
        </w:tc>
        <w:tc>
          <w:tcPr>
            <w:tcW w:w="26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公民身份号码</w:t>
            </w: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r>
              <w:rPr>
                <w:rFonts w:hint="eastAsia" w:ascii="方正仿宋_GB2312" w:hAnsi="方正仿宋_GB2312" w:eastAsia="方正仿宋_GB2312" w:cs="方正仿宋_GB2312"/>
                <w:b/>
                <w:bCs/>
                <w:sz w:val="21"/>
                <w:szCs w:val="21"/>
                <w:vertAlign w:val="baseline"/>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400" w:hRule="atLeas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26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400" w:hRule="atLeas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pPr>
          </w:p>
        </w:tc>
        <w:tc>
          <w:tcPr>
            <w:tcW w:w="26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pP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400" w:hRule="atLeas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26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400" w:hRule="atLeas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26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400" w:hRule="atLeas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26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400" w:hRule="atLeas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26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400" w:hRule="atLeas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26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400" w:hRule="atLeas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26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400" w:hRule="atLeas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26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400" w:hRule="atLeast"/>
        </w:trPr>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26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c>
          <w:tcPr>
            <w:tcW w:w="33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仿宋_GB2312" w:hAnsi="方正仿宋_GB2312" w:eastAsia="方正仿宋_GB2312" w:cs="方正仿宋_GB2312"/>
                <w:b/>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3" w:type="dxa"/>
          <w:cantSplit/>
          <w:trHeight w:val="1155" w:hRule="exact"/>
        </w:trPr>
        <w:tc>
          <w:tcPr>
            <w:tcW w:w="9759" w:type="dxa"/>
            <w:gridSpan w:val="9"/>
            <w:vAlign w:val="center"/>
          </w:tcPr>
          <w:p>
            <w:pPr>
              <w:keepNext w:val="0"/>
              <w:keepLines w:val="0"/>
              <w:pageBreakBefore w:val="0"/>
              <w:widowControl w:val="0"/>
              <w:kinsoku/>
              <w:wordWrap/>
              <w:overflowPunct/>
              <w:topLinePunct w:val="0"/>
              <w:autoSpaceDE/>
              <w:autoSpaceDN/>
              <w:bidi w:val="0"/>
              <w:adjustRightInd/>
              <w:snapToGrid/>
              <w:spacing w:line="600" w:lineRule="exact"/>
              <w:ind w:firstLine="558" w:firstLineChars="200"/>
              <w:jc w:val="center"/>
              <w:textAlignment w:val="auto"/>
              <w:rPr>
                <w:rFonts w:hint="eastAsia" w:ascii="方正仿宋_GB2312" w:hAnsi="方正仿宋_GB2312" w:eastAsia="方正仿宋_GB2312" w:cs="方正仿宋_GB2312"/>
                <w:b/>
                <w:bCs/>
                <w:sz w:val="30"/>
                <w:szCs w:val="30"/>
                <w:vertAlign w:val="baseline"/>
                <w:lang w:eastAsia="zh-CN"/>
              </w:rPr>
            </w:pPr>
            <w:r>
              <w:rPr>
                <w:rFonts w:hint="eastAsia" w:ascii="方正仿宋_GB2312" w:hAnsi="方正仿宋_GB2312" w:eastAsia="方正仿宋_GB2312" w:cs="方正仿宋_GB2312"/>
                <w:b/>
                <w:bCs/>
                <w:sz w:val="30"/>
                <w:szCs w:val="30"/>
                <w:vertAlign w:val="baseline"/>
                <w:lang w:eastAsia="zh-CN"/>
              </w:rPr>
              <w:t>本人承诺以上内容属实，如有隐瞒或者不实，本人自愿承担相关责任。</w:t>
            </w:r>
          </w:p>
          <w:p>
            <w:pPr>
              <w:keepNext w:val="0"/>
              <w:keepLines w:val="0"/>
              <w:pageBreakBefore w:val="0"/>
              <w:widowControl w:val="0"/>
              <w:kinsoku/>
              <w:wordWrap/>
              <w:overflowPunct/>
              <w:topLinePunct w:val="0"/>
              <w:autoSpaceDE/>
              <w:autoSpaceDN/>
              <w:bidi w:val="0"/>
              <w:adjustRightInd/>
              <w:snapToGrid/>
              <w:spacing w:line="600" w:lineRule="exact"/>
              <w:ind w:firstLine="558" w:firstLineChars="200"/>
              <w:jc w:val="center"/>
              <w:textAlignment w:val="auto"/>
              <w:rPr>
                <w:rFonts w:hint="default" w:ascii="方正仿宋_GB2312" w:hAnsi="方正仿宋_GB2312" w:eastAsia="方正仿宋_GB2312" w:cs="方正仿宋_GB2312"/>
                <w:b/>
                <w:bCs/>
                <w:sz w:val="30"/>
                <w:szCs w:val="30"/>
                <w:vertAlign w:val="baseline"/>
                <w:lang w:val="en-US" w:eastAsia="zh-CN"/>
              </w:rPr>
            </w:pPr>
            <w:r>
              <w:rPr>
                <w:rFonts w:hint="eastAsia" w:ascii="方正仿宋_GB2312" w:hAnsi="方正仿宋_GB2312" w:eastAsia="方正仿宋_GB2312" w:cs="方正仿宋_GB2312"/>
                <w:b/>
                <w:bCs/>
                <w:sz w:val="30"/>
                <w:szCs w:val="30"/>
                <w:vertAlign w:val="baseline"/>
                <w:lang w:val="en-US" w:eastAsia="zh-CN"/>
              </w:rPr>
              <w:t xml:space="preserve">              </w:t>
            </w:r>
            <w:r>
              <w:rPr>
                <w:rFonts w:hint="eastAsia" w:ascii="方正仿宋_GB2312" w:hAnsi="方正仿宋_GB2312" w:eastAsia="方正仿宋_GB2312" w:cs="方正仿宋_GB2312"/>
                <w:b/>
                <w:bCs/>
                <w:sz w:val="30"/>
                <w:szCs w:val="30"/>
                <w:vertAlign w:val="baseline"/>
                <w:lang w:eastAsia="zh-CN"/>
              </w:rPr>
              <w:t>本人签名：</w:t>
            </w:r>
            <w:r>
              <w:rPr>
                <w:rFonts w:hint="eastAsia" w:ascii="方正仿宋_GB2312" w:hAnsi="方正仿宋_GB2312" w:eastAsia="方正仿宋_GB2312" w:cs="方正仿宋_GB2312"/>
                <w:b/>
                <w:bCs/>
                <w:sz w:val="30"/>
                <w:szCs w:val="30"/>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5" w:hRule="atLeast"/>
        </w:trPr>
        <w:tc>
          <w:tcPr>
            <w:tcW w:w="1119" w:type="dxa"/>
            <w:gridSpan w:val="2"/>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leftChars="0" w:right="113" w:firstLine="0" w:firstLineChars="0"/>
              <w:jc w:val="center"/>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政</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治</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审</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查</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内</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容</w:t>
            </w:r>
          </w:p>
        </w:tc>
        <w:tc>
          <w:tcPr>
            <w:tcW w:w="8843" w:type="dxa"/>
            <w:gridSpan w:val="8"/>
          </w:tcPr>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left"/>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（一）散布有损国家声誉的言论，组织或者参加旨在反对国家的集会、游行、示威等活动的；组织或者参加非法组织，组织或者参加罢工的；泄漏国家秘密或者工作秘密的。</w:t>
            </w: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left"/>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（二）贪污、行贿、受贿，利用职务之便为自己或者他人谋取私利的；滥用职权，侵害公民、法人或者其他组织的合法权益的。 　　</w:t>
            </w: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left"/>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（三）严重违反职业道德、社会公德、家庭美德的。 　</w:t>
            </w: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left"/>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四）曾被开除党籍、团籍和学籍的；在国家法定考试中有严重舞弊行为的；近三年内受记大过、降级、撤职、留用（留党、留校）察看等处分的；有较为严重的个人不良信用记录的；隐瞒个人重要信息，以致招聘机关无法了解真实情况的。 　　</w:t>
            </w: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left"/>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（五）曾触犯刑律受过刑事处罚或被免予刑事处罚的；涉嫌违法犯罪尚未查清的；曾被行政拘留、劳动教养、收容教养、收容教育的；曾因违纪违规被开除、辞退或者解聘的。 　　</w:t>
            </w: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left"/>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（六）直系血亲和对本人有重大影响的旁系血亲被判处死刑或者正在服刑的；本人或直系血亲以及对本人有重大影响的旁系血亲参加非法组织、邪教组织或者从事其他危害国家安全活动的。 　　</w:t>
            </w: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left"/>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 xml:space="preserve">（七）其他不适合从事监察机关留置场所看护工作的。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119" w:type="dxa"/>
            <w:gridSpan w:val="2"/>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leftChars="0" w:right="113" w:firstLine="0" w:firstLineChars="0"/>
              <w:jc w:val="center"/>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政</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审</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结</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论</w:t>
            </w:r>
          </w:p>
        </w:tc>
        <w:tc>
          <w:tcPr>
            <w:tcW w:w="8843" w:type="dxa"/>
            <w:gridSpan w:val="8"/>
            <w:vAlign w:val="top"/>
          </w:tcPr>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both"/>
              <w:textAlignment w:val="auto"/>
              <w:rPr>
                <w:rFonts w:hint="eastAsia" w:ascii="方正仿宋_GB2312" w:hAnsi="方正仿宋_GB2312" w:eastAsia="方正仿宋_GB2312" w:cs="方正仿宋_GB2312"/>
                <w:b/>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both"/>
              <w:textAlignment w:val="auto"/>
              <w:rPr>
                <w:rFonts w:hint="default"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eastAsia="zh-CN"/>
              </w:rPr>
              <w:t>户籍所在派出所意见</w:t>
            </w:r>
            <w:r>
              <w:rPr>
                <w:rFonts w:hint="eastAsia" w:ascii="方正仿宋_GB2312" w:hAnsi="方正仿宋_GB2312" w:eastAsia="方正仿宋_GB2312" w:cs="方正仿宋_GB2312"/>
                <w:b/>
                <w:bCs/>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both"/>
              <w:textAlignment w:val="auto"/>
              <w:rPr>
                <w:rFonts w:hint="eastAsia" w:ascii="方正仿宋_GB2312" w:hAnsi="方正仿宋_GB2312" w:eastAsia="方正仿宋_GB2312" w:cs="方正仿宋_GB2312"/>
                <w:b/>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Chars="0" w:firstLine="6349" w:firstLineChars="2900"/>
              <w:jc w:val="both"/>
              <w:textAlignment w:val="auto"/>
              <w:rPr>
                <w:rFonts w:hint="eastAsia" w:ascii="方正仿宋_GB2312" w:hAnsi="方正仿宋_GB2312" w:eastAsia="方正仿宋_GB2312" w:cs="方正仿宋_GB2312"/>
                <w:b/>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Chars="0" w:firstLine="6787" w:firstLineChars="3100"/>
              <w:jc w:val="both"/>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（盖章）</w:t>
            </w: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center"/>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年</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月</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1119" w:type="dxa"/>
            <w:gridSpan w:val="2"/>
            <w:vMerge w:val="continue"/>
          </w:tcPr>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center"/>
              <w:textAlignment w:val="auto"/>
              <w:rPr>
                <w:rFonts w:hint="eastAsia" w:ascii="方正仿宋_GB2312" w:hAnsi="方正仿宋_GB2312" w:eastAsia="方正仿宋_GB2312" w:cs="方正仿宋_GB2312"/>
                <w:b/>
                <w:bCs/>
                <w:sz w:val="24"/>
                <w:szCs w:val="24"/>
                <w:vertAlign w:val="baseline"/>
                <w:lang w:eastAsia="zh-CN"/>
              </w:rPr>
            </w:pPr>
          </w:p>
        </w:tc>
        <w:tc>
          <w:tcPr>
            <w:tcW w:w="8843" w:type="dxa"/>
            <w:gridSpan w:val="8"/>
            <w:vAlign w:val="top"/>
          </w:tcPr>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both"/>
              <w:textAlignment w:val="auto"/>
              <w:rPr>
                <w:rFonts w:hint="eastAsia" w:ascii="方正仿宋_GB2312" w:hAnsi="方正仿宋_GB2312" w:eastAsia="方正仿宋_GB2312" w:cs="方正仿宋_GB2312"/>
                <w:b/>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both"/>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大冶市纪委监委意见：</w:t>
            </w:r>
          </w:p>
          <w:p>
            <w:pPr>
              <w:keepNext w:val="0"/>
              <w:keepLines w:val="0"/>
              <w:pageBreakBefore w:val="0"/>
              <w:widowControl w:val="0"/>
              <w:kinsoku/>
              <w:wordWrap/>
              <w:overflowPunct/>
              <w:topLinePunct w:val="0"/>
              <w:autoSpaceDE/>
              <w:autoSpaceDN/>
              <w:bidi w:val="0"/>
              <w:adjustRightInd/>
              <w:snapToGrid/>
              <w:spacing w:line="400" w:lineRule="exact"/>
              <w:ind w:leftChars="0" w:firstLine="6349" w:firstLineChars="2900"/>
              <w:jc w:val="both"/>
              <w:textAlignment w:val="auto"/>
              <w:rPr>
                <w:rFonts w:hint="eastAsia" w:ascii="方正仿宋_GB2312" w:hAnsi="方正仿宋_GB2312" w:eastAsia="方正仿宋_GB2312" w:cs="方正仿宋_GB2312"/>
                <w:b/>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Chars="0" w:firstLine="6349" w:firstLineChars="2900"/>
              <w:jc w:val="both"/>
              <w:textAlignment w:val="auto"/>
              <w:rPr>
                <w:rFonts w:hint="eastAsia" w:ascii="方正仿宋_GB2312" w:hAnsi="方正仿宋_GB2312" w:eastAsia="方正仿宋_GB2312" w:cs="方正仿宋_GB2312"/>
                <w:b/>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Chars="0" w:firstLine="6787" w:firstLineChars="3100"/>
              <w:jc w:val="both"/>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（盖章）</w:t>
            </w: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both"/>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年</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月</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1119" w:type="dxa"/>
            <w:gridSpan w:val="2"/>
            <w:vMerge w:val="continue"/>
          </w:tcPr>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center"/>
              <w:textAlignment w:val="auto"/>
              <w:rPr>
                <w:rFonts w:hint="eastAsia" w:ascii="方正仿宋_GB2312" w:hAnsi="方正仿宋_GB2312" w:eastAsia="方正仿宋_GB2312" w:cs="方正仿宋_GB2312"/>
                <w:b/>
                <w:bCs/>
                <w:sz w:val="24"/>
                <w:szCs w:val="24"/>
                <w:vertAlign w:val="baseline"/>
                <w:lang w:eastAsia="zh-CN"/>
              </w:rPr>
            </w:pPr>
          </w:p>
        </w:tc>
        <w:tc>
          <w:tcPr>
            <w:tcW w:w="8843" w:type="dxa"/>
            <w:gridSpan w:val="8"/>
            <w:vAlign w:val="top"/>
          </w:tcPr>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both"/>
              <w:textAlignment w:val="auto"/>
              <w:rPr>
                <w:rFonts w:hint="eastAsia" w:ascii="方正仿宋_GB2312" w:hAnsi="方正仿宋_GB2312" w:eastAsia="方正仿宋_GB2312" w:cs="方正仿宋_GB2312"/>
                <w:b/>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both"/>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大冶市公安局意见：</w:t>
            </w: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both"/>
              <w:textAlignment w:val="auto"/>
              <w:rPr>
                <w:rFonts w:hint="eastAsia" w:ascii="方正仿宋_GB2312" w:hAnsi="方正仿宋_GB2312" w:eastAsia="方正仿宋_GB2312" w:cs="方正仿宋_GB2312"/>
                <w:b/>
                <w:bCs/>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both"/>
              <w:textAlignment w:val="auto"/>
              <w:rPr>
                <w:rFonts w:hint="eastAsia" w:ascii="方正仿宋_GB2312" w:hAnsi="方正仿宋_GB2312" w:eastAsia="方正仿宋_GB2312" w:cs="方正仿宋_GB2312"/>
                <w:b/>
                <w:bCs/>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Chars="0" w:firstLine="6787" w:firstLineChars="3100"/>
              <w:jc w:val="both"/>
              <w:textAlignment w:val="auto"/>
              <w:rPr>
                <w:rFonts w:hint="eastAsia" w:ascii="方正仿宋_GB2312" w:hAnsi="方正仿宋_GB2312" w:eastAsia="方正仿宋_GB2312" w:cs="方正仿宋_GB2312"/>
                <w:b/>
                <w:bCs/>
                <w:sz w:val="24"/>
                <w:szCs w:val="24"/>
                <w:vertAlign w:val="baseline"/>
                <w:lang w:eastAsia="zh-CN"/>
              </w:rPr>
            </w:pPr>
            <w:r>
              <w:rPr>
                <w:rFonts w:hint="eastAsia" w:ascii="方正仿宋_GB2312" w:hAnsi="方正仿宋_GB2312" w:eastAsia="方正仿宋_GB2312" w:cs="方正仿宋_GB2312"/>
                <w:b/>
                <w:bCs/>
                <w:sz w:val="24"/>
                <w:szCs w:val="24"/>
                <w:vertAlign w:val="baseline"/>
                <w:lang w:eastAsia="zh-CN"/>
              </w:rPr>
              <w:t>（盖章）</w:t>
            </w:r>
          </w:p>
          <w:p>
            <w:pPr>
              <w:keepNext w:val="0"/>
              <w:keepLines w:val="0"/>
              <w:pageBreakBefore w:val="0"/>
              <w:widowControl w:val="0"/>
              <w:kinsoku/>
              <w:wordWrap/>
              <w:overflowPunct/>
              <w:topLinePunct w:val="0"/>
              <w:autoSpaceDE/>
              <w:autoSpaceDN/>
              <w:bidi w:val="0"/>
              <w:adjustRightInd/>
              <w:snapToGrid/>
              <w:spacing w:line="400" w:lineRule="exact"/>
              <w:ind w:leftChars="0" w:firstLine="0" w:firstLineChars="0"/>
              <w:jc w:val="both"/>
              <w:textAlignment w:val="auto"/>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年</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月</w:t>
            </w:r>
            <w:r>
              <w:rPr>
                <w:rFonts w:hint="eastAsia" w:ascii="方正仿宋_GB2312" w:hAnsi="方正仿宋_GB2312" w:eastAsia="方正仿宋_GB2312" w:cs="方正仿宋_GB2312"/>
                <w:b/>
                <w:bCs/>
                <w:sz w:val="24"/>
                <w:szCs w:val="24"/>
                <w:vertAlign w:val="baseline"/>
                <w:lang w:val="en-US" w:eastAsia="zh-CN"/>
              </w:rPr>
              <w:t xml:space="preserve">   </w:t>
            </w:r>
            <w:r>
              <w:rPr>
                <w:rFonts w:hint="eastAsia" w:ascii="方正仿宋_GB2312" w:hAnsi="方正仿宋_GB2312" w:eastAsia="方正仿宋_GB2312" w:cs="方正仿宋_GB2312"/>
                <w:b/>
                <w:bCs/>
                <w:sz w:val="24"/>
                <w:szCs w:val="24"/>
                <w:vertAlign w:val="baseline"/>
                <w:lang w:eastAsia="zh-CN"/>
              </w:rPr>
              <w:t>日</w:t>
            </w:r>
          </w:p>
        </w:tc>
      </w:tr>
    </w:tbl>
    <w:p>
      <w:pPr>
        <w:rPr>
          <w:rFonts w:hint="eastAsia"/>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34711CE1-4DBE-48EC-A723-0C51BA5B4675}"/>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embedRegular r:id="rId2" w:fontKey="{22A6463B-1F66-41F2-97B3-FE2C28E67A6E}"/>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00000000" w:usb1="00000000" w:usb2="00000000" w:usb3="00000000" w:csb0="00000000" w:csb1="00000000"/>
    <w:embedRegular r:id="rId3" w:fontKey="{CC4B8B00-B298-4487-8E8D-5C43DBF76CA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15A0A"/>
    <w:rsid w:val="12346C00"/>
    <w:rsid w:val="14521EEA"/>
    <w:rsid w:val="18BE40E3"/>
    <w:rsid w:val="18CB52F1"/>
    <w:rsid w:val="1A615A0A"/>
    <w:rsid w:val="2491732B"/>
    <w:rsid w:val="2B8F0259"/>
    <w:rsid w:val="2BB31FBF"/>
    <w:rsid w:val="2F0F0738"/>
    <w:rsid w:val="345570ED"/>
    <w:rsid w:val="38FC5F52"/>
    <w:rsid w:val="40982C44"/>
    <w:rsid w:val="41D97E9C"/>
    <w:rsid w:val="46267CEB"/>
    <w:rsid w:val="4A520F9D"/>
    <w:rsid w:val="4E2A59B2"/>
    <w:rsid w:val="54497876"/>
    <w:rsid w:val="5DB832FE"/>
    <w:rsid w:val="600377D3"/>
    <w:rsid w:val="63F874D2"/>
    <w:rsid w:val="6CD97E84"/>
    <w:rsid w:val="6E3D3B20"/>
    <w:rsid w:val="7092072F"/>
    <w:rsid w:val="73717A5D"/>
    <w:rsid w:val="76082E78"/>
    <w:rsid w:val="7A6845B1"/>
    <w:rsid w:val="7DA2109E"/>
    <w:rsid w:val="7F582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0" w:firstLineChars="200"/>
      <w:jc w:val="both"/>
    </w:pPr>
    <w:rPr>
      <w:rFonts w:eastAsia="仿宋" w:asciiTheme="minorAscii" w:hAnsiTheme="minorAscii" w:cstheme="minorBidi"/>
      <w:spacing w:val="-11"/>
      <w:kern w:val="10"/>
      <w:sz w:val="32"/>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560" w:lineRule="exact"/>
      <w:ind w:firstLine="0" w:firstLineChars="0"/>
      <w:jc w:val="center"/>
      <w:outlineLvl w:val="0"/>
    </w:pPr>
    <w:rPr>
      <w:rFonts w:eastAsia="方正小标宋简体"/>
      <w:kern w:val="44"/>
      <w:sz w:val="44"/>
    </w:rPr>
  </w:style>
  <w:style w:type="paragraph" w:styleId="3">
    <w:name w:val="heading 2"/>
    <w:basedOn w:val="1"/>
    <w:next w:val="1"/>
    <w:semiHidden/>
    <w:unhideWhenUsed/>
    <w:qFormat/>
    <w:uiPriority w:val="0"/>
    <w:pPr>
      <w:keepNext/>
      <w:keepLines/>
      <w:spacing w:before="50" w:beforeLines="50" w:beforeAutospacing="0" w:after="50" w:afterLines="50" w:afterAutospacing="0" w:line="560"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rFonts w:eastAsia="楷体"/>
      <w:b/>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643</Words>
  <Characters>643</Characters>
  <Lines>0</Lines>
  <Paragraphs>0</Paragraphs>
  <TotalTime>0</TotalTime>
  <ScaleCrop>false</ScaleCrop>
  <LinksUpToDate>false</LinksUpToDate>
  <CharactersWithSpaces>885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2020-09-18T03:42:00Z</dcterms:created>
  <dc:creator>水做的。。。</dc:creator>
  <cp:lastModifiedBy>Administrator</cp:lastModifiedBy>
  <cp:lastPrinted>2020-09-18T08:52:00Z</cp:lastPrinted>
  <dcterms:modified xsi:type="dcterms:W3CDTF">2020-09-22T03:51:09Z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