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675" w:lineRule="atLeast"/>
        <w:ind w:left="0" w:right="0" w:firstLine="0"/>
        <w:jc w:val="center"/>
        <w:rPr>
          <w:rFonts w:ascii="微软雅黑" w:hAnsi="微软雅黑" w:eastAsia="微软雅黑" w:cs="微软雅黑"/>
          <w:caps w:val="0"/>
          <w:color w:val="000000"/>
          <w:spacing w:val="0"/>
          <w:sz w:val="27"/>
          <w:szCs w:val="27"/>
        </w:rPr>
      </w:pPr>
      <w:r>
        <w:rPr>
          <w:rStyle w:val="6"/>
          <w:rFonts w:hint="eastAsia" w:ascii="宋体" w:hAnsi="宋体" w:eastAsia="宋体" w:cs="宋体"/>
          <w:caps w:val="0"/>
          <w:color w:val="000000"/>
          <w:spacing w:val="0"/>
          <w:sz w:val="43"/>
          <w:szCs w:val="43"/>
          <w:shd w:val="clear" w:fill="FFFFFF"/>
        </w:rPr>
        <w:t>大冶市公路管理局2021年部门决算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center"/>
        <w:rPr>
          <w:rFonts w:hint="eastAsia" w:ascii="微软雅黑" w:hAnsi="微软雅黑" w:eastAsia="微软雅黑" w:cs="微软雅黑"/>
          <w:caps w:val="0"/>
          <w:color w:val="000000"/>
          <w:spacing w:val="0"/>
          <w:sz w:val="27"/>
          <w:szCs w:val="27"/>
        </w:rPr>
      </w:pPr>
      <w:r>
        <w:rPr>
          <w:rFonts w:ascii="楷体_GB2312" w:hAnsi="微软雅黑" w:eastAsia="楷体_GB2312" w:cs="楷体_GB2312"/>
          <w:caps w:val="0"/>
          <w:color w:val="000000"/>
          <w:spacing w:val="0"/>
          <w:sz w:val="31"/>
          <w:szCs w:val="31"/>
          <w:shd w:val="clear" w:fill="FFFFFF"/>
        </w:rPr>
        <w:t>目</w:t>
      </w:r>
      <w:r>
        <w:rPr>
          <w:rFonts w:hint="default" w:ascii="楷体_GB2312" w:hAnsi="微软雅黑" w:eastAsia="楷体_GB2312" w:cs="楷体_GB2312"/>
          <w:caps w:val="0"/>
          <w:color w:val="000000"/>
          <w:spacing w:val="0"/>
          <w:sz w:val="31"/>
          <w:szCs w:val="31"/>
          <w:shd w:val="clear" w:fill="FFFFFF"/>
        </w:rPr>
        <w:t>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ascii="黑体" w:hAnsi="宋体" w:eastAsia="黑体" w:cs="黑体"/>
          <w:caps w:val="0"/>
          <w:color w:val="000000"/>
          <w:spacing w:val="0"/>
          <w:sz w:val="31"/>
          <w:szCs w:val="31"/>
          <w:shd w:val="clear" w:fill="FFFFFF"/>
        </w:rPr>
        <w:t>第一部分：大冶市公路管理局概况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楷体_GB2312" w:cs="微软雅黑"/>
          <w:caps w:val="0"/>
          <w:color w:val="000000"/>
          <w:spacing w:val="0"/>
          <w:sz w:val="27"/>
          <w:szCs w:val="27"/>
          <w:lang w:eastAsia="zh-CN"/>
        </w:rPr>
      </w:pPr>
      <w:r>
        <w:rPr>
          <w:rFonts w:hint="default" w:ascii="楷体_GB2312" w:hAnsi="微软雅黑" w:eastAsia="楷体_GB2312" w:cs="楷体_GB2312"/>
          <w:caps w:val="0"/>
          <w:color w:val="000000"/>
          <w:spacing w:val="0"/>
          <w:sz w:val="31"/>
          <w:szCs w:val="31"/>
          <w:shd w:val="clear" w:fill="FFFFFF"/>
        </w:rPr>
        <w:t>（二）</w:t>
      </w:r>
      <w:r>
        <w:rPr>
          <w:rFonts w:hint="eastAsia" w:ascii="楷体_GB2312" w:hAnsi="微软雅黑" w:eastAsia="楷体_GB2312" w:cs="楷体_GB2312"/>
          <w:caps w:val="0"/>
          <w:color w:val="000000"/>
          <w:spacing w:val="0"/>
          <w:sz w:val="31"/>
          <w:szCs w:val="31"/>
          <w:shd w:val="clear" w:fill="FFFFFF"/>
          <w:lang w:eastAsia="zh-CN"/>
        </w:rPr>
        <w:t>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eastAsia" w:ascii="黑体" w:hAnsi="宋体" w:eastAsia="黑体" w:cs="黑体"/>
          <w:caps w:val="0"/>
          <w:color w:val="000000"/>
          <w:spacing w:val="0"/>
          <w:sz w:val="31"/>
          <w:szCs w:val="31"/>
          <w:shd w:val="clear" w:fill="FFFFFF"/>
        </w:rPr>
        <w:t>第二部分：大冶市公路管理局2021年部门决算报表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（一）收入支出决算总表（公开01表）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（二）收入决算表（公开02表）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（三）支出决算表（公开03表）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（四）财政拨款收入支出决算总表（公开04表）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（五）一般公共预算财政拨款支出决算表（公开05表）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（六）一般公共预算财政拨款基本支出决算表（公开06表）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（七）财政拨款“三公”经费支出决算表（公开07表）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（八）政府性基金预算财政拨款收入支出决算表（公开08表）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（九）国有资本经营预算财政拨款支出决算表（公开09表）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eastAsia" w:ascii="黑体" w:hAnsi="宋体" w:eastAsia="黑体" w:cs="黑体"/>
          <w:caps w:val="0"/>
          <w:color w:val="000000"/>
          <w:spacing w:val="0"/>
          <w:sz w:val="31"/>
          <w:szCs w:val="31"/>
          <w:shd w:val="clear" w:fill="FFFFFF"/>
        </w:rPr>
        <w:t>第三部分：大冶市公路管理局2021年部门决算情况说明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（八）政府性基金预算财政拨款收入支出决算情况说明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（九）国有资本经营预算财政拨款支出决算情况说明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（十）其他重要事项的情况说明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eastAsia" w:ascii="黑体" w:hAnsi="宋体" w:eastAsia="黑体" w:cs="黑体"/>
          <w:caps w:val="0"/>
          <w:color w:val="000000"/>
          <w:spacing w:val="0"/>
          <w:sz w:val="31"/>
          <w:szCs w:val="31"/>
          <w:shd w:val="clear" w:fill="FFFFFF"/>
        </w:rPr>
        <w:t>第四部分：预算绩效情况说明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（一）预算绩效管理工作开展情况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（二）部门决算中项目绩效自评结果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（三）绩效评价结果应用情况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eastAsia" w:ascii="黑体" w:hAnsi="宋体" w:eastAsia="黑体" w:cs="黑体"/>
          <w:caps w:val="0"/>
          <w:color w:val="000000"/>
          <w:spacing w:val="0"/>
          <w:sz w:val="31"/>
          <w:szCs w:val="31"/>
          <w:shd w:val="clear" w:fill="FFFFFF"/>
        </w:rPr>
        <w:t>第五部分：名词解释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20"/>
        <w:jc w:val="left"/>
        <w:rPr>
          <w:rFonts w:hint="eastAsia" w:ascii="微软雅黑" w:hAnsi="微软雅黑" w:eastAsia="微软雅黑" w:cs="微软雅黑"/>
          <w:caps w:val="0"/>
          <w:color w:val="000000"/>
          <w:spacing w:val="0"/>
          <w:sz w:val="27"/>
          <w:szCs w:val="27"/>
        </w:rPr>
      </w:pPr>
      <w:r>
        <w:rPr>
          <w:rStyle w:val="6"/>
          <w:rFonts w:hint="eastAsia" w:ascii="宋体" w:hAnsi="宋体" w:eastAsia="宋体" w:cs="宋体"/>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r>
        <w:rPr>
          <w:rStyle w:val="6"/>
          <w:rFonts w:ascii="Calibri" w:hAnsi="Calibri" w:eastAsia="微软雅黑" w:cs="Calibri"/>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ascii="仿宋_GB2312" w:hAnsi="微软雅黑" w:eastAsia="仿宋_GB2312" w:cs="仿宋_GB2312"/>
          <w:caps w:val="0"/>
          <w:color w:val="000000"/>
          <w:spacing w:val="0"/>
          <w:sz w:val="31"/>
          <w:szCs w:val="31"/>
          <w:shd w:val="clear" w:fill="FFFFFF"/>
        </w:rPr>
        <w:t>第一部分：大冶市公路管理局概况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我局属正科级事业单位，业务隶属黄石市公路局领导。主要职能有：贯彻执行国家关于公路建设、养护、管理工作的方针、政策、法规；负责《公路法》的实施；承担全市现有列养公路的正常养护工作，并组织检查评比奖惩；加强路政管理，办理路政行政许可，处理路政案件，保护路产路权；负责交通量的观测和路况检评。主要职责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1、贯彻执行国家和省市有关公路建设、养护、管理的法律法规、政策性文件；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2、参与全市公路建设的行业管理，参与全市列养公路建设工作；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3、负责全市列养公路养护工作，保证公路经常处于良好的技术状态；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4、负责全市列养公路路政管理和路面治超工作，依法维护公路路产路权，保障公路安全畅通；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5、负责全市公路系统安全生产工作；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6、承办上级交办的其他事项。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lang w:eastAsia="zh-CN"/>
        </w:rPr>
      </w:pPr>
      <w:r>
        <w:rPr>
          <w:rFonts w:hint="eastAsia" w:ascii="仿宋" w:hAnsi="仿宋" w:eastAsia="仿宋" w:cs="仿宋"/>
          <w:caps w:val="0"/>
          <w:color w:val="000000"/>
          <w:spacing w:val="0"/>
          <w:sz w:val="31"/>
          <w:szCs w:val="31"/>
          <w:shd w:val="clear" w:fill="FFFFFF"/>
        </w:rPr>
        <w:t>（二）</w:t>
      </w:r>
      <w:r>
        <w:rPr>
          <w:rFonts w:hint="eastAsia" w:ascii="仿宋" w:hAnsi="仿宋" w:eastAsia="仿宋" w:cs="仿宋"/>
          <w:caps w:val="0"/>
          <w:color w:val="000000"/>
          <w:spacing w:val="0"/>
          <w:sz w:val="31"/>
          <w:szCs w:val="31"/>
          <w:shd w:val="clear" w:fill="FFFFFF"/>
          <w:lang w:eastAsia="zh-CN"/>
        </w:rPr>
        <w:t>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我局下属4家二级单位：养护中心、路桥公司、路政大队、栖儒桥超限运输车辆检测站。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局机关下设9个职能科室：办公室、政工科、财务科、工程科、审计科、安保科、机务科、法规科、女工办。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Style w:val="6"/>
          <w:rFonts w:hint="default"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第二部分：大冶市公路管理局2021年部门决算报表</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83"/>
        <w:gridCol w:w="584"/>
        <w:gridCol w:w="661"/>
        <w:gridCol w:w="329"/>
        <w:gridCol w:w="1315"/>
        <w:gridCol w:w="1315"/>
        <w:gridCol w:w="194"/>
        <w:gridCol w:w="389"/>
        <w:gridCol w:w="137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收入支出决算总表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w:t>
            </w:r>
            <w:r>
              <w:rPr>
                <w:rFonts w:hint="default" w:ascii="Calibri" w:hAnsi="Calibri" w:eastAsia="宋体" w:cs="Calibri"/>
                <w:i w:val="0"/>
                <w:iCs w:val="0"/>
                <w:caps w:val="0"/>
                <w:color w:val="000000"/>
                <w:spacing w:val="0"/>
                <w:sz w:val="19"/>
                <w:szCs w:val="19"/>
              </w:rPr>
              <w:t>01</w:t>
            </w:r>
            <w:r>
              <w:rPr>
                <w:rFonts w:hint="eastAsia" w:ascii="宋体" w:hAnsi="宋体" w:eastAsia="宋体" w:cs="宋体"/>
                <w:i w:val="0"/>
                <w:iCs w:val="0"/>
                <w:caps w:val="0"/>
                <w:color w:val="000000"/>
                <w:spacing w:val="0"/>
                <w:sz w:val="19"/>
                <w:szCs w:val="19"/>
              </w:rPr>
              <w:t>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收入</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行次</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金额</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行次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金额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一、一般公共预算财政拨款收入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3,157.93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一、一般公共服务支出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二、政府性基金预算财政拨款收入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二、外交支出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三、国有资本经营预算财政拨款收入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三、国防支出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四、上级补助收入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487.86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四、公共安全支出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五、事业收入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五、教育支出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六、经营收入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六、科学技术支出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七、附属单位上缴收入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七、文化旅游体育与传媒支出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八、其他收入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1.49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八、社会保障和就业支出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61.39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九、卫生健康支出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十、节能环保支出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十一、城乡社区支出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十二、农林水支出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十三、交通运输支出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4,213.20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十四、资源勘探工业信息等支出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十五、商业服务业等支出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十六、金融支出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十七、援助其他地区支出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十八、自然资源海洋气象等支出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十九、住房保障支出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二十、粮油物资储备支出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二十一、国有资本经营预算支出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二十二、灾害防治及应急管理支出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二十三、其他支出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19"/>
                <w:szCs w:val="19"/>
              </w:rPr>
              <w:t>24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二十四、债务还本支出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19"/>
                <w:szCs w:val="19"/>
              </w:rPr>
              <w:t>25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二十五、债务付息支出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19"/>
                <w:szCs w:val="19"/>
              </w:rPr>
              <w:t>26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二十六、抗疫特别国债安排的支出</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本年收入合计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3,647.28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本年支出合计</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4,274.59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使用非财政拨款结余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结余分配</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年初结转和结余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1,707.19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年末结转和结余</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1,079.88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总计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5,354.46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总计</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5,354.46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w:t>
            </w:r>
            <w:r>
              <w:rPr>
                <w:rFonts w:hint="default" w:ascii="Calibri" w:hAnsi="Calibri" w:eastAsia="宋体" w:cs="Calibri"/>
                <w:i w:val="0"/>
                <w:iCs w:val="0"/>
                <w:caps w:val="0"/>
                <w:color w:val="000000"/>
                <w:spacing w:val="0"/>
                <w:sz w:val="22"/>
                <w:szCs w:val="22"/>
              </w:rPr>
              <w:t>1.</w:t>
            </w:r>
            <w:r>
              <w:rPr>
                <w:rFonts w:hint="eastAsia" w:ascii="宋体" w:hAnsi="宋体" w:eastAsia="宋体" w:cs="宋体"/>
                <w:i w:val="0"/>
                <w:iCs w:val="0"/>
                <w:caps w:val="0"/>
                <w:color w:val="000000"/>
                <w:spacing w:val="0"/>
                <w:sz w:val="22"/>
                <w:szCs w:val="22"/>
              </w:rPr>
              <w:t>本表反映部门本年度的总收支和年末结转结余情况。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    2.</w:t>
            </w:r>
            <w:r>
              <w:rPr>
                <w:rFonts w:hint="eastAsia" w:ascii="宋体" w:hAnsi="宋体" w:eastAsia="宋体" w:cs="宋体"/>
                <w:i w:val="0"/>
                <w:iCs w:val="0"/>
                <w:caps w:val="0"/>
                <w:color w:val="000000"/>
                <w:spacing w:val="0"/>
                <w:sz w:val="22"/>
                <w:szCs w:val="22"/>
              </w:rPr>
              <w:t>本套报表金额单位转换时可能存在尾数误差。</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r>
        <w:rPr>
          <w:rFonts w:hint="eastAsia" w:ascii="宋体" w:hAnsi="宋体" w:eastAsia="宋体" w:cs="宋体"/>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宋体" w:hAnsi="宋体" w:eastAsia="宋体" w:cs="宋体"/>
          <w:caps w:val="0"/>
          <w:color w:val="000000"/>
          <w:spacing w:val="0"/>
          <w:sz w:val="21"/>
          <w:szCs w:val="21"/>
          <w:shd w:val="clear" w:fill="FFFFFF"/>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5"/>
        <w:gridCol w:w="425"/>
        <w:gridCol w:w="425"/>
        <w:gridCol w:w="1085"/>
        <w:gridCol w:w="1226"/>
        <w:gridCol w:w="1226"/>
        <w:gridCol w:w="1071"/>
        <w:gridCol w:w="626"/>
        <w:gridCol w:w="626"/>
        <w:gridCol w:w="888"/>
        <w:gridCol w:w="91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收入决算表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公开02表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本年收入合计</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财政拨款收入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上级补助收入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事业收入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经营收入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附属单位上缴收入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其他收入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功能分类科目编码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3,647.28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3,157.93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487.86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1.49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社会保障和就业支出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抚恤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  死亡抚恤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交通运输支出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3,585.88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3,096.54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487.86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公路水路运输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3,499.88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3,010.54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487.86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  公路建设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10.60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10.60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  公路养护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1,944.91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1,528.55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416.36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  公路运输管理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137.99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66.49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71.50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  其他公路水路运输支出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1,406.39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1,404.90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车辆购置税支出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  车辆购置税其他支出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注：本表反映部门本年度取得的各项收入情况。</w:t>
            </w:r>
          </w:p>
        </w:tc>
      </w:tr>
    </w:tbl>
    <w:tbl>
      <w:tblPr>
        <w:tblStyle w:val="4"/>
        <w:tblpPr w:leftFromText="180" w:rightFromText="180" w:vertAnchor="text" w:horzAnchor="page" w:tblpX="1614" w:tblpY="115"/>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51"/>
        <w:gridCol w:w="451"/>
        <w:gridCol w:w="451"/>
        <w:gridCol w:w="1422"/>
        <w:gridCol w:w="1260"/>
        <w:gridCol w:w="1097"/>
        <w:gridCol w:w="1097"/>
        <w:gridCol w:w="843"/>
        <w:gridCol w:w="678"/>
        <w:gridCol w:w="119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0" w:type="auto"/>
            <w:gridSpan w:val="10"/>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支出决算表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公开03表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本年支出合计</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基本支出</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项目支出</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上缴上级支出</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经营支出</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对附属单位补助支出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功能分类科目编码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4,274.59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1,500.30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2,774.29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社会保障和就业支出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抚恤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  死亡抚恤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交通运输支出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4,213.20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1,438.91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2,774.29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公路水路运输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4,125.38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1,438.91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2,686.47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  公路建设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  公路养护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2,555.28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2,555.28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  公路运输管理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138.17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34.01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104.16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  其他公路水路运输支出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1,406.45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1,404.90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1.55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车辆购置税支出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  车辆购置税其他支出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21462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车辆通行费安排的支出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2146299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  其他车辆通行费安排的支出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10"/>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注：本表反映部门本年度各项支出情况。</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Calibri" w:hAnsi="Calibri" w:eastAsia="微软雅黑" w:cs="Calibri"/>
          <w:caps w:val="0"/>
          <w:color w:val="000000"/>
          <w:spacing w:val="0"/>
          <w:sz w:val="21"/>
          <w:szCs w:val="21"/>
          <w:shd w:val="clear" w:fill="FFFFFF"/>
        </w:rPr>
      </w:pPr>
      <w:r>
        <w:rPr>
          <w:rFonts w:hint="default" w:ascii="Calibri" w:hAnsi="Calibri" w:eastAsia="微软雅黑" w:cs="Calibri"/>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Calibri" w:hAnsi="Calibri" w:eastAsia="微软雅黑" w:cs="Calibri"/>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Calibri" w:hAnsi="Calibri" w:eastAsia="微软雅黑" w:cs="Calibri"/>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Calibri" w:hAnsi="Calibri" w:eastAsia="微软雅黑" w:cs="Calibri"/>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Calibri" w:hAnsi="Calibri" w:eastAsia="微软雅黑" w:cs="Calibri"/>
          <w:caps w:val="0"/>
          <w:color w:val="000000"/>
          <w:spacing w:val="0"/>
          <w:sz w:val="21"/>
          <w:szCs w:val="21"/>
          <w:shd w:val="clear" w:fill="FFFFFF"/>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00"/>
        <w:gridCol w:w="480"/>
        <w:gridCol w:w="545"/>
        <w:gridCol w:w="545"/>
        <w:gridCol w:w="1300"/>
        <w:gridCol w:w="480"/>
        <w:gridCol w:w="727"/>
        <w:gridCol w:w="363"/>
        <w:gridCol w:w="527"/>
        <w:gridCol w:w="863"/>
        <w:gridCol w:w="930"/>
        <w:gridCol w:w="9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0" w:type="auto"/>
            <w:gridSpan w:val="1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财政拨款收入支出决算总表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公开04表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收     入</w:t>
            </w:r>
          </w:p>
        </w:tc>
        <w:tc>
          <w:tcPr>
            <w:tcW w:w="0" w:type="auto"/>
            <w:gridSpan w:val="8"/>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支     出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行次</w:t>
            </w:r>
          </w:p>
        </w:tc>
        <w:tc>
          <w:tcPr>
            <w:tcW w:w="0" w:type="auto"/>
            <w:gridSpan w:val="2"/>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金额</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行次</w:t>
            </w:r>
          </w:p>
        </w:tc>
        <w:tc>
          <w:tcPr>
            <w:tcW w:w="0" w:type="auto"/>
            <w:gridSpan w:val="2"/>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0" w:type="auto"/>
            <w:gridSpan w:val="2"/>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一般公共预算财政拨款</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政府性基金预算财政拨款</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国有资本经营预算财政拨款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一、一般公共预算财政拨款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3,157.93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一、一般公共服务支出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二、政府性基金预算财政拨款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二、外交支出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三、国有资本经营财政拨款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三、国防支出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四、公共安全支出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五、教育支出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六、科学技术支出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七、文化旅游体育与传媒支出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八、社会保障和就业支出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九、卫生健康支出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十、节能环保支出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十一、城乡社区支出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十二、农林水支出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十三、交通运输支出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3,701.70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3,701.70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十四、资源勘探工业信息等支出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十五、商业服务业等支出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十六、金融支出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十七、援助其他地区支出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十八、自然资源海洋气象等支出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十九、住房保障支出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二十、粮油物资储备支出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二十一、国有资本经营预算支出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二十二、灾害防治及应急管理支出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二十三、其他支出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二十四、债务还本支出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二十五、债务付息支出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26</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二十六、抗疫特别国债安排的支出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本年收入合计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27</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3,157.93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本年支出合计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3,763.09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3,763.09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年初财政拨款结转和结余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28</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1,461.31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年末财政拨款结转和结余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856.15</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856.15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  一般公共预算财政拨款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29</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1,461.31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  政府性基金预算财政拨款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  国有资本经营预算财政拨款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31</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63</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总计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32</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4,619.24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总计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4,619.24</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4,619.24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注：本表反映部门本年度一般公共预算财政拨款、政府性基金预算财政拨款和国有资本经营预算财政拨款的总收支和年末结转结余情况。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bl>
    <w:tbl>
      <w:tblPr>
        <w:tblStyle w:val="4"/>
        <w:tblpPr w:leftFromText="180" w:rightFromText="180" w:vertAnchor="text" w:horzAnchor="page" w:tblpX="1519" w:tblpY="116"/>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2"/>
        <w:gridCol w:w="591"/>
        <w:gridCol w:w="592"/>
        <w:gridCol w:w="2596"/>
        <w:gridCol w:w="1264"/>
        <w:gridCol w:w="1263"/>
        <w:gridCol w:w="1803"/>
        <w:gridCol w:w="2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8701" w:type="dxa"/>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一般公共预算财政拨款支出决算表</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59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9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公开05表</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4371" w:type="dxa"/>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4371" w:type="dxa"/>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4330"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本年支出</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775"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功能分类科目编码</w:t>
            </w:r>
          </w:p>
        </w:tc>
        <w:tc>
          <w:tcPr>
            <w:tcW w:w="259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1264"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小计</w:t>
            </w:r>
          </w:p>
        </w:tc>
        <w:tc>
          <w:tcPr>
            <w:tcW w:w="1263"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基本支出</w:t>
            </w:r>
          </w:p>
        </w:tc>
        <w:tc>
          <w:tcPr>
            <w:tcW w:w="1803"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项目支出</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775"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259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264"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26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80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2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775"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259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264"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26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80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2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4371" w:type="dxa"/>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4371" w:type="dxa"/>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3,763.09</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1,500.30</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22"/>
                <w:szCs w:val="22"/>
              </w:rPr>
              <w:t>2,262.79</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社会保障和就业支出</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抚恤</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2080801</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  死亡抚恤</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61.39</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交通运输支出</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3,701.70</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1,438.91</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2,262.79</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公路水路运输</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3,615.70</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1,438.91</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2,176.79</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2140104</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  公路建设</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25.47</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25.47</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2140106</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  公路养护</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2,118.78</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2,118.78</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2140112</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  公路运输管理</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66.49</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34.01</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32.48</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2140199</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  其他公路水路运输支出</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1,404.96</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1,404.90</w:t>
            </w: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0.06</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车辆购置税支出</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775"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2140699</w:t>
            </w:r>
          </w:p>
        </w:tc>
        <w:tc>
          <w:tcPr>
            <w:tcW w:w="259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  车辆购置税其他支出</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126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0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86.00</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8701" w:type="dxa"/>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注：本表反映部门本年度一般公共预算财政拨款支出情况。</w:t>
            </w:r>
          </w:p>
        </w:tc>
        <w:tc>
          <w:tcPr>
            <w:tcW w:w="24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40"/>
        <w:gridCol w:w="255"/>
        <w:gridCol w:w="1223"/>
        <w:gridCol w:w="335"/>
        <w:gridCol w:w="660"/>
        <w:gridCol w:w="90"/>
        <w:gridCol w:w="705"/>
        <w:gridCol w:w="118"/>
        <w:gridCol w:w="1042"/>
        <w:gridCol w:w="131"/>
        <w:gridCol w:w="712"/>
        <w:gridCol w:w="570"/>
        <w:gridCol w:w="253"/>
        <w:gridCol w:w="834"/>
        <w:gridCol w:w="581"/>
        <w:gridCol w:w="89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8941" w:type="dxa"/>
            <w:gridSpan w:val="1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一般公共预算财政拨款基本支出决算明细表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5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813"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6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79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91"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71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8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47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w:t>
            </w:r>
            <w:r>
              <w:rPr>
                <w:rFonts w:hint="default" w:ascii="Calibri" w:hAnsi="Calibri" w:eastAsia="宋体" w:cs="Calibri"/>
                <w:i w:val="0"/>
                <w:iCs w:val="0"/>
                <w:caps w:val="0"/>
                <w:color w:val="000000"/>
                <w:spacing w:val="0"/>
                <w:sz w:val="19"/>
                <w:szCs w:val="19"/>
              </w:rPr>
              <w:t>06</w:t>
            </w:r>
            <w:r>
              <w:rPr>
                <w:rFonts w:hint="eastAsia" w:ascii="宋体" w:hAnsi="宋体" w:eastAsia="宋体" w:cs="宋体"/>
                <w:i w:val="0"/>
                <w:iCs w:val="0"/>
                <w:caps w:val="0"/>
                <w:color w:val="000000"/>
                <w:spacing w:val="0"/>
                <w:sz w:val="19"/>
                <w:szCs w:val="19"/>
              </w:rPr>
              <w:t>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2353"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6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79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91"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71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8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47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3103" w:type="dxa"/>
            <w:gridSpan w:val="6"/>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人员经费</w:t>
            </w:r>
          </w:p>
        </w:tc>
        <w:tc>
          <w:tcPr>
            <w:tcW w:w="5838" w:type="dxa"/>
            <w:gridSpan w:val="10"/>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公用经费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795" w:type="dxa"/>
            <w:gridSpan w:val="2"/>
            <w:vMerge w:val="restart"/>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科目编码</w:t>
            </w:r>
          </w:p>
        </w:tc>
        <w:tc>
          <w:tcPr>
            <w:tcW w:w="1223"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1085" w:type="dxa"/>
            <w:gridSpan w:val="3"/>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决算数</w:t>
            </w:r>
          </w:p>
        </w:tc>
        <w:tc>
          <w:tcPr>
            <w:tcW w:w="823" w:type="dxa"/>
            <w:gridSpan w:val="2"/>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科目编码</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843" w:type="dxa"/>
            <w:gridSpan w:val="2"/>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决算数</w:t>
            </w:r>
          </w:p>
        </w:tc>
        <w:tc>
          <w:tcPr>
            <w:tcW w:w="823" w:type="dxa"/>
            <w:gridSpan w:val="2"/>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科目编码</w:t>
            </w:r>
          </w:p>
        </w:tc>
        <w:tc>
          <w:tcPr>
            <w:tcW w:w="1415" w:type="dxa"/>
            <w:gridSpan w:val="2"/>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892"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决算数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795" w:type="dxa"/>
            <w:gridSpan w:val="2"/>
            <w:vMerge w:val="continue"/>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223"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085" w:type="dxa"/>
            <w:gridSpan w:val="3"/>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23" w:type="dxa"/>
            <w:gridSpan w:val="2"/>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43" w:type="dxa"/>
            <w:gridSpan w:val="2"/>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23" w:type="dxa"/>
            <w:gridSpan w:val="2"/>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415" w:type="dxa"/>
            <w:gridSpan w:val="2"/>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92"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工资福利支出</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1,306.03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商品和服务支出</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108.16</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307</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债务利息及费用支出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30101</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基本工资</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361.77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30201</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办公费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9.97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30701</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国内债务付息</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30102</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津贴补贴</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113.88</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30202</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印刷费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0.79</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30702</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国外债务付息</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30103</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奖金</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158.00</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30203</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咨询费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4.00</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资本性支出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30106</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伙食补助费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30204</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手续费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0.03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31001</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房屋建筑物购建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30107</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绩效工资</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146.80</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30205</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水费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0.76</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31002</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办公设备购置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30108</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机关事业单位基本养老保险缴费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173.37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30206</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电费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5.04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31003</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专用设备购置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30109</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职业年金缴费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251.53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30207</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邮电费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8.07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31005</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基础设施建设</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30110</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职工基本医疗保险缴费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45.13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30208</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取暖费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31006</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大型修缮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30111</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公务员医疗补助缴费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12.68</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30209</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物业管理费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0.39</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31007</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信息网络及软件购置更新</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30112</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其他社会保障缴费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1.13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30211</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差旅费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3.13</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31008</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物资储备</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30113</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住房公积金</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41.14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30212</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因公出国（境）费用</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31009</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土地补偿</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30114</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医疗费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30213</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维修（护）费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6.34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31010</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安置补助</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30199</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其他工资福利支出</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0.60</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30214</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租赁费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31011</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地上附着物和青苗补偿</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对个人和家庭的补助</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82.11</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30215</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会议费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31012</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拆迁补偿</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30301</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离休费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30216</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培训费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0.44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31013</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公务用车购置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30302</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退休费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30217</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公务接待费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0.14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31019</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其他交通工具购置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30303</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退职（役）费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30218</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专用材料费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2.20</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31021</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文物和陈列品购置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30304</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抚恤金</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23.06</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30224</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被装购置费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31022</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无形资产购置</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30305</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生活补助</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37.54</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30225</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专用燃料费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31099</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其他资本性支出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30306</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救济费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30226</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劳务费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2.57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399</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其他支出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30307</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医疗费补助</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30227</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委托业务费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39906</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赠与</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30308</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助学金</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30228</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工会经费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38.45</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39907</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国家赔偿费用支出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30309</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奖励金</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5.62</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30229</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福利费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17.72</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39908</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对民间非营利组织和群众性自治组织补贴</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30310</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个人农业生产补贴</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30231</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公务用车运行维护费</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39999</w:t>
            </w: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其他支出</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30311</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代缴社会保险费</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30239</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其他交通费用</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3.87</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30399</w:t>
            </w: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其他对个人和家庭的补助</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15.88</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30240</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税金及附加费用</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795" w:type="dxa"/>
            <w:gridSpan w:val="2"/>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223"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30299</w:t>
            </w:r>
          </w:p>
        </w:tc>
        <w:tc>
          <w:tcPr>
            <w:tcW w:w="104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default" w:ascii="Calibri" w:hAnsi="Calibri" w:eastAsia="宋体" w:cs="Calibri"/>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t>其他商品和服务支出</w:t>
            </w:r>
          </w:p>
        </w:tc>
        <w:tc>
          <w:tcPr>
            <w:tcW w:w="84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4.25</w:t>
            </w:r>
          </w:p>
        </w:tc>
        <w:tc>
          <w:tcPr>
            <w:tcW w:w="823"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415" w:type="dxa"/>
            <w:gridSpan w:val="2"/>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018" w:type="dxa"/>
            <w:gridSpan w:val="3"/>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人员经费合计</w:t>
            </w:r>
          </w:p>
        </w:tc>
        <w:tc>
          <w:tcPr>
            <w:tcW w:w="1085" w:type="dxa"/>
            <w:gridSpan w:val="3"/>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1,388.14</w:t>
            </w:r>
          </w:p>
        </w:tc>
        <w:tc>
          <w:tcPr>
            <w:tcW w:w="4946" w:type="dxa"/>
            <w:gridSpan w:val="9"/>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公用经费合计</w:t>
            </w:r>
          </w:p>
        </w:tc>
        <w:tc>
          <w:tcPr>
            <w:tcW w:w="892"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default" w:ascii="Calibri" w:hAnsi="Calibri" w:eastAsia="微软雅黑" w:cs="Calibri"/>
                <w:i w:val="0"/>
                <w:iCs w:val="0"/>
                <w:caps w:val="0"/>
                <w:color w:val="000000"/>
                <w:spacing w:val="0"/>
                <w:sz w:val="22"/>
                <w:szCs w:val="22"/>
              </w:rPr>
              <w:t>112.16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8941" w:type="dxa"/>
            <w:gridSpan w:val="1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注：本表反映部门本年度一般公共预算财政拨款基本支出明细情况。</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r>
        <w:rPr>
          <w:rFonts w:hint="default" w:ascii="仿宋_GB2312" w:hAnsi="微软雅黑" w:eastAsia="仿宋_GB2312" w:cs="仿宋_GB2312"/>
          <w:caps w:val="0"/>
          <w:color w:val="000000"/>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仿宋_GB2312" w:hAnsi="微软雅黑" w:eastAsia="仿宋_GB2312" w:cs="仿宋_GB2312"/>
          <w:caps w:val="0"/>
          <w:color w:val="000000"/>
          <w:spacing w:val="0"/>
          <w:sz w:val="30"/>
          <w:szCs w:val="30"/>
          <w:shd w:val="clear" w:fill="FFFFFF"/>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6"/>
        <w:gridCol w:w="832"/>
        <w:gridCol w:w="612"/>
        <w:gridCol w:w="259"/>
        <w:gridCol w:w="352"/>
        <w:gridCol w:w="255"/>
        <w:gridCol w:w="238"/>
        <w:gridCol w:w="354"/>
        <w:gridCol w:w="220"/>
        <w:gridCol w:w="683"/>
        <w:gridCol w:w="648"/>
        <w:gridCol w:w="858"/>
        <w:gridCol w:w="245"/>
        <w:gridCol w:w="358"/>
        <w:gridCol w:w="240"/>
        <w:gridCol w:w="343"/>
        <w:gridCol w:w="343"/>
        <w:gridCol w:w="61"/>
        <w:gridCol w:w="717"/>
        <w:gridCol w:w="6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10740" w:type="dxa"/>
            <w:gridSpan w:val="20"/>
            <w:tcBorders>
              <w:top w:val="single" w:color="000000" w:sz="4" w:space="0"/>
              <w:left w:val="single" w:color="000000" w:sz="4" w:space="0"/>
              <w:bottom w:val="single" w:color="000000" w:sz="4" w:space="0"/>
              <w:right w:val="single" w:color="000000" w:sz="4" w:space="0"/>
              <w:tl2br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黑体" w:hAnsi="宋体" w:eastAsia="黑体" w:cs="黑体"/>
                <w:b w:val="0"/>
                <w:i w:val="0"/>
                <w:iCs w:val="0"/>
                <w:caps w:val="0"/>
                <w:color w:val="000000"/>
                <w:spacing w:val="0"/>
                <w:sz w:val="30"/>
                <w:szCs w:val="30"/>
              </w:rPr>
              <w:t>一般公共预算财政拨款“三公”经费支出决算表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2790" w:type="dxa"/>
            <w:gridSpan w:val="4"/>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i w:val="0"/>
                <w:iCs w:val="0"/>
                <w:caps w:val="0"/>
                <w:color w:val="000000"/>
                <w:spacing w:val="0"/>
                <w:sz w:val="18"/>
                <w:szCs w:val="18"/>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330" w:firstLine="0"/>
              <w:jc w:val="righ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22"/>
                <w:szCs w:val="22"/>
              </w:rPr>
              <w:t>公开07表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10740" w:type="dxa"/>
            <w:gridSpan w:val="20"/>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22"/>
                <w:szCs w:val="22"/>
              </w:rPr>
              <w:t>部门：大冶市公路管理局     </w:t>
            </w:r>
            <w:r>
              <w:rPr>
                <w:rFonts w:hint="eastAsia" w:ascii="微软雅黑" w:hAnsi="微软雅黑" w:eastAsia="微软雅黑" w:cs="微软雅黑"/>
                <w:b w:val="0"/>
                <w:i w:val="0"/>
                <w:iCs w:val="0"/>
                <w:caps w:val="0"/>
                <w:color w:val="000000"/>
                <w:spacing w:val="0"/>
                <w:sz w:val="27"/>
                <w:szCs w:val="27"/>
              </w:rPr>
              <w:t>　</w:t>
            </w:r>
            <w:r>
              <w:rPr>
                <w:rFonts w:hint="eastAsia" w:ascii="宋体" w:hAnsi="宋体" w:eastAsia="宋体" w:cs="宋体"/>
                <w:b w:val="0"/>
                <w:i w:val="0"/>
                <w:iCs w:val="0"/>
                <w:caps w:val="0"/>
                <w:color w:val="000000"/>
                <w:spacing w:val="0"/>
                <w:sz w:val="22"/>
                <w:szCs w:val="22"/>
              </w:rPr>
              <w:t>               2021年度                             </w:t>
            </w:r>
            <w:r>
              <w:rPr>
                <w:rFonts w:hint="eastAsia" w:ascii="宋体" w:hAnsi="宋体" w:eastAsia="宋体" w:cs="宋体"/>
                <w:b w:val="0"/>
                <w:i w:val="0"/>
                <w:iCs w:val="0"/>
                <w:caps w:val="0"/>
                <w:color w:val="000000"/>
                <w:spacing w:val="0"/>
                <w:sz w:val="22"/>
                <w:szCs w:val="22"/>
                <w:lang w:val="en-US" w:eastAsia="zh-CN"/>
              </w:rPr>
              <w:t xml:space="preserve">                                                       </w:t>
            </w:r>
            <w:r>
              <w:rPr>
                <w:rFonts w:hint="eastAsia" w:ascii="宋体" w:hAnsi="宋体" w:eastAsia="宋体" w:cs="宋体"/>
                <w:b w:val="0"/>
                <w:i w:val="0"/>
                <w:iCs w:val="0"/>
                <w:caps w:val="0"/>
                <w:color w:val="000000"/>
                <w:spacing w:val="0"/>
                <w:sz w:val="22"/>
                <w:szCs w:val="22"/>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5400" w:type="dxa"/>
            <w:gridSpan w:val="10"/>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预算数</w:t>
            </w:r>
          </w:p>
        </w:tc>
        <w:tc>
          <w:tcPr>
            <w:tcW w:w="5325" w:type="dxa"/>
            <w:gridSpan w:val="10"/>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决算数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合计</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因公出国（境）费</w:t>
            </w:r>
          </w:p>
        </w:tc>
        <w:tc>
          <w:tcPr>
            <w:tcW w:w="3075" w:type="dxa"/>
            <w:gridSpan w:val="7"/>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公务用车购置及运行费</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公务接待费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合计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因公出国（境）费</w:t>
            </w:r>
          </w:p>
        </w:tc>
        <w:tc>
          <w:tcPr>
            <w:tcW w:w="3030" w:type="dxa"/>
            <w:gridSpan w:val="7"/>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公务用车购置及运行费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公务接待费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小计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公务用车购置费</w:t>
            </w: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公务用车运行费</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小计</w:t>
            </w:r>
          </w:p>
        </w:tc>
        <w:tc>
          <w:tcPr>
            <w:tcW w:w="1335" w:type="dxa"/>
            <w:gridSpan w:val="4"/>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公务用车购置费</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公务用车运行费</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jc w:val="left"/>
              <w:rPr>
                <w:rFonts w:hint="eastAsia" w:ascii="宋体" w:hAnsi="宋体" w:eastAsia="宋体" w:cs="宋体"/>
                <w:b w:val="0"/>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4</w:t>
            </w: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7</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9</w:t>
            </w:r>
          </w:p>
        </w:tc>
        <w:tc>
          <w:tcPr>
            <w:tcW w:w="1335" w:type="dxa"/>
            <w:gridSpan w:val="4"/>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1.02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1.02　</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0.14</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1335" w:type="dxa"/>
            <w:gridSpan w:val="4"/>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0.14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0740" w:type="dxa"/>
            <w:gridSpan w:val="20"/>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b w:val="0"/>
                <w:color w:val="000000"/>
                <w:sz w:val="27"/>
                <w:szCs w:val="27"/>
              </w:rPr>
            </w:pPr>
            <w:r>
              <w:rPr>
                <w:rFonts w:hint="eastAsia" w:ascii="宋体" w:hAnsi="宋体" w:eastAsia="宋体" w:cs="宋体"/>
                <w:b w:val="0"/>
                <w:i w:val="0"/>
                <w:iCs w:val="0"/>
                <w:caps w:val="0"/>
                <w:color w:val="000000"/>
                <w:spacing w:val="0"/>
                <w:sz w:val="19"/>
                <w:szCs w:val="19"/>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38"/>
        <w:gridCol w:w="537"/>
        <w:gridCol w:w="538"/>
        <w:gridCol w:w="1169"/>
        <w:gridCol w:w="1394"/>
        <w:gridCol w:w="912"/>
        <w:gridCol w:w="591"/>
        <w:gridCol w:w="912"/>
        <w:gridCol w:w="912"/>
        <w:gridCol w:w="143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政府性基金预算财政拨款收入支出决算表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公开08表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年初结转和结余</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本年收入</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本年支出</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年末结转和结余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功能分类科目编码</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小计</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基本支出</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项目支出</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4</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5</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75" w:lineRule="atLeast"/>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注：本表反映部门本年度政府性基金预算财政拨款收入、支出及结转和结余情况。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lang w:eastAsia="zh-CN"/>
              </w:rPr>
              <w:t>我</w:t>
            </w:r>
            <w:r>
              <w:rPr>
                <w:rFonts w:hint="eastAsia" w:ascii="宋体" w:hAnsi="宋体" w:eastAsia="宋体" w:cs="宋体"/>
                <w:i w:val="0"/>
                <w:iCs w:val="0"/>
                <w:caps w:val="0"/>
                <w:color w:val="000000"/>
                <w:spacing w:val="0"/>
                <w:sz w:val="22"/>
                <w:szCs w:val="22"/>
              </w:rPr>
              <w:t>单位</w:t>
            </w:r>
            <w:r>
              <w:rPr>
                <w:rFonts w:hint="eastAsia" w:ascii="宋体" w:hAnsi="宋体" w:eastAsia="宋体" w:cs="宋体"/>
                <w:i w:val="0"/>
                <w:iCs w:val="0"/>
                <w:caps w:val="0"/>
                <w:color w:val="000000"/>
                <w:spacing w:val="0"/>
                <w:sz w:val="22"/>
                <w:szCs w:val="22"/>
                <w:lang w:eastAsia="zh-CN"/>
              </w:rPr>
              <w:t>无此项内容，本表无数据</w:t>
            </w:r>
            <w:r>
              <w:rPr>
                <w:rFonts w:hint="eastAsia" w:ascii="宋体" w:hAnsi="宋体" w:eastAsia="宋体" w:cs="宋体"/>
                <w:i w:val="0"/>
                <w:iCs w:val="0"/>
                <w:caps w:val="0"/>
                <w:color w:val="000000"/>
                <w:spacing w:val="0"/>
                <w:sz w:val="22"/>
                <w:szCs w:val="22"/>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right="0"/>
        <w:jc w:val="left"/>
        <w:rPr>
          <w:rStyle w:val="6"/>
          <w:rFonts w:hint="eastAsia"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right="0"/>
        <w:jc w:val="left"/>
        <w:rPr>
          <w:rStyle w:val="6"/>
          <w:rFonts w:hint="eastAsia"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right="0"/>
        <w:jc w:val="left"/>
        <w:rPr>
          <w:rStyle w:val="6"/>
          <w:rFonts w:hint="eastAsia"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right="0"/>
        <w:jc w:val="left"/>
        <w:rPr>
          <w:rStyle w:val="6"/>
          <w:rFonts w:hint="eastAsia" w:ascii="仿宋_GB2312" w:hAnsi="微软雅黑" w:eastAsia="仿宋_GB2312" w:cs="仿宋_GB2312"/>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right="0"/>
        <w:jc w:val="left"/>
        <w:rPr>
          <w:rStyle w:val="6"/>
          <w:rFonts w:hint="eastAsia" w:ascii="仿宋_GB2312" w:hAnsi="微软雅黑" w:eastAsia="仿宋_GB2312" w:cs="仿宋_GB2312"/>
          <w:caps w:val="0"/>
          <w:color w:val="000000"/>
          <w:spacing w:val="0"/>
          <w:sz w:val="31"/>
          <w:szCs w:val="31"/>
          <w:shd w:val="clear" w:fill="FFFFFF"/>
        </w:rPr>
      </w:pPr>
    </w:p>
    <w:tbl>
      <w:tblPr>
        <w:tblStyle w:val="4"/>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9"/>
        <w:gridCol w:w="849"/>
        <w:gridCol w:w="853"/>
        <w:gridCol w:w="1862"/>
        <w:gridCol w:w="910"/>
        <w:gridCol w:w="1499"/>
        <w:gridCol w:w="211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5000" w:type="pct"/>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30"/>
                <w:szCs w:val="30"/>
              </w:rPr>
              <w:t>国有资本经营预算财政拨款支出决算表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475"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475"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475"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公开09表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2468" w:type="pct"/>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部门：大冶市公路管理局</w:t>
            </w: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468" w:type="pct"/>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w:t>
            </w:r>
          </w:p>
        </w:tc>
        <w:tc>
          <w:tcPr>
            <w:tcW w:w="2531"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本年支出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27" w:type="pct"/>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功能分类科目编码</w:t>
            </w:r>
          </w:p>
        </w:tc>
        <w:tc>
          <w:tcPr>
            <w:tcW w:w="1041" w:type="pct"/>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科目名称</w:t>
            </w:r>
          </w:p>
        </w:tc>
        <w:tc>
          <w:tcPr>
            <w:tcW w:w="509" w:type="pct"/>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838" w:type="pct"/>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基本支出</w:t>
            </w:r>
          </w:p>
        </w:tc>
        <w:tc>
          <w:tcPr>
            <w:tcW w:w="1183" w:type="pct"/>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项目支出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27" w:type="pct"/>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041"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509"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38"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183"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27" w:type="pct"/>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041"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509"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838"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1183" w:type="pct"/>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468" w:type="pct"/>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栏次</w:t>
            </w: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1</w:t>
            </w: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2</w:t>
            </w: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2468" w:type="pct"/>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rPr>
              <w:t>合计</w:t>
            </w: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000000"/>
                <w:spacing w:val="0"/>
                <w:sz w:val="18"/>
                <w:szCs w:val="18"/>
                <w:lang w:val="en-US" w:eastAsia="zh-CN"/>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427" w:type="pct"/>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04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509"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838"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1183"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5000" w:type="pct"/>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75" w:lineRule="atLeast"/>
              <w:ind w:left="0" w:right="0" w:firstLine="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注：本表反映部门本年度国有资本经营预算财政拨款支出情况。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22"/>
                <w:szCs w:val="22"/>
                <w:lang w:eastAsia="zh-CN"/>
              </w:rPr>
              <w:t>我</w:t>
            </w:r>
            <w:r>
              <w:rPr>
                <w:rFonts w:hint="eastAsia" w:ascii="宋体" w:hAnsi="宋体" w:eastAsia="宋体" w:cs="宋体"/>
                <w:i w:val="0"/>
                <w:iCs w:val="0"/>
                <w:caps w:val="0"/>
                <w:color w:val="000000"/>
                <w:spacing w:val="0"/>
                <w:sz w:val="22"/>
                <w:szCs w:val="22"/>
              </w:rPr>
              <w:t>单位</w:t>
            </w:r>
            <w:r>
              <w:rPr>
                <w:rFonts w:hint="eastAsia" w:ascii="宋体" w:hAnsi="宋体" w:eastAsia="宋体" w:cs="宋体"/>
                <w:i w:val="0"/>
                <w:iCs w:val="0"/>
                <w:caps w:val="0"/>
                <w:color w:val="000000"/>
                <w:spacing w:val="0"/>
                <w:sz w:val="22"/>
                <w:szCs w:val="22"/>
                <w:lang w:eastAsia="zh-CN"/>
              </w:rPr>
              <w:t>无此项内容，本表无数据</w:t>
            </w:r>
            <w:r>
              <w:rPr>
                <w:rFonts w:hint="eastAsia" w:ascii="宋体" w:hAnsi="宋体" w:eastAsia="宋体" w:cs="宋体"/>
                <w:i w:val="0"/>
                <w:iCs w:val="0"/>
                <w:caps w:val="0"/>
                <w:color w:val="000000"/>
                <w:spacing w:val="0"/>
                <w:sz w:val="22"/>
                <w:szCs w:val="22"/>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第三部分：大冶市公路管理局2021年部门决算情况说明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微软雅黑" w:hAnsi="微软雅黑" w:eastAsia="仿宋_GB2312" w:cs="微软雅黑"/>
          <w:caps w:val="0"/>
          <w:color w:val="000000"/>
          <w:spacing w:val="0"/>
          <w:sz w:val="27"/>
          <w:szCs w:val="27"/>
          <w:lang w:val="en-US" w:eastAsia="zh-CN"/>
        </w:rPr>
      </w:pPr>
      <w:r>
        <w:rPr>
          <w:rFonts w:hint="default" w:ascii="仿宋_GB2312" w:hAnsi="微软雅黑" w:eastAsia="仿宋_GB2312" w:cs="仿宋_GB2312"/>
          <w:caps w:val="0"/>
          <w:color w:val="000000"/>
          <w:spacing w:val="0"/>
          <w:sz w:val="31"/>
          <w:szCs w:val="31"/>
          <w:shd w:val="clear" w:fill="FFFFFF"/>
        </w:rPr>
        <w:t>大冶市公路局2021年决算总收入是3647.28万元，比2020年减少1245.56万元，主要原因是项目支出同比减少。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1"/>
          <w:szCs w:val="31"/>
          <w:shd w:val="clear" w:fill="FFFFFF"/>
        </w:rPr>
      </w:pPr>
      <w:r>
        <w:rPr>
          <w:rFonts w:hint="default" w:ascii="仿宋_GB2312" w:hAnsi="微软雅黑" w:eastAsia="仿宋_GB2312" w:cs="仿宋_GB2312"/>
          <w:caps w:val="0"/>
          <w:color w:val="000000"/>
          <w:spacing w:val="0"/>
          <w:sz w:val="31"/>
          <w:szCs w:val="31"/>
          <w:shd w:val="clear" w:fill="FFFFFF"/>
        </w:rPr>
        <w:t>大冶市公路局2021年决算总支出是4274.59万元，比2020年增加245.11万元，主要原因是养老保险、职业年金比上年增加。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_GB2312" w:hAnsi="微软雅黑" w:eastAsia="仿宋_GB2312" w:cs="仿宋_GB2312"/>
          <w:caps w:val="0"/>
          <w:color w:val="000000"/>
          <w:spacing w:val="0"/>
          <w:sz w:val="31"/>
          <w:szCs w:val="31"/>
          <w:shd w:val="clear" w:fill="FFFFFF"/>
        </w:rPr>
      </w:pPr>
      <w:r>
        <w:rPr>
          <w:rFonts w:hint="eastAsia" w:ascii="仿宋_GB2312" w:hAnsi="微软雅黑" w:eastAsia="仿宋_GB2312" w:cs="仿宋_GB2312"/>
          <w:caps w:val="0"/>
          <w:color w:val="000000"/>
          <w:spacing w:val="0"/>
          <w:sz w:val="31"/>
          <w:szCs w:val="31"/>
          <w:shd w:val="clear" w:fill="FFFFFF"/>
          <w:lang w:eastAsia="zh-CN"/>
        </w:rPr>
        <w:t>年初预算数</w:t>
      </w:r>
      <w:r>
        <w:rPr>
          <w:rFonts w:hint="eastAsia" w:ascii="仿宋_GB2312" w:hAnsi="微软雅黑" w:eastAsia="仿宋_GB2312" w:cs="仿宋_GB2312"/>
          <w:caps w:val="0"/>
          <w:color w:val="000000"/>
          <w:spacing w:val="0"/>
          <w:sz w:val="31"/>
          <w:szCs w:val="31"/>
          <w:shd w:val="clear" w:fill="FFFFFF"/>
          <w:lang w:val="en-US" w:eastAsia="zh-CN"/>
        </w:rPr>
        <w:t>1513.74万元，决算总收入比年初预算数增加141%，决算总支出比年初预算数增加182%，收入支出决算数大于年初预算数的主要原因是年初公路建设项目支出未纳入部门预算。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微软雅黑" w:hAnsi="微软雅黑" w:eastAsia="微软雅黑" w:cs="微软雅黑"/>
          <w:caps w:val="0"/>
          <w:color w:val="000000"/>
          <w:spacing w:val="0"/>
          <w:sz w:val="27"/>
          <w:szCs w:val="27"/>
          <w:lang w:val="en-US"/>
        </w:rPr>
      </w:pPr>
      <w:r>
        <w:rPr>
          <w:rFonts w:hint="default" w:ascii="仿宋_GB2312" w:hAnsi="微软雅黑" w:eastAsia="仿宋_GB2312" w:cs="仿宋_GB2312"/>
          <w:caps w:val="0"/>
          <w:color w:val="000000"/>
          <w:spacing w:val="0"/>
          <w:sz w:val="31"/>
          <w:szCs w:val="31"/>
          <w:shd w:val="clear" w:fill="FFFFFF"/>
        </w:rPr>
        <w:t>大冶市公路局2021年决算总收入是3647.28万元，其中：一般公共预算财政拨款收入3157.93万元，占86.58%；政府性基金预算财政拨款收入0万元，占0% ；上级补助收入487.86万元，占13.38%；其他收入1.49万元，占0.04%。</w:t>
      </w:r>
      <w:r>
        <w:rPr>
          <w:rFonts w:hint="eastAsia" w:ascii="仿宋_GB2312" w:hAnsi="微软雅黑" w:eastAsia="仿宋_GB2312" w:cs="仿宋_GB2312"/>
          <w:caps w:val="0"/>
          <w:color w:val="000000"/>
          <w:spacing w:val="0"/>
          <w:sz w:val="31"/>
          <w:szCs w:val="31"/>
          <w:shd w:val="clear" w:fill="FFFFFF"/>
          <w:lang w:eastAsia="zh-CN"/>
        </w:rPr>
        <w:t>年初预算数</w:t>
      </w:r>
      <w:r>
        <w:rPr>
          <w:rFonts w:hint="eastAsia" w:ascii="仿宋_GB2312" w:hAnsi="微软雅黑" w:eastAsia="仿宋_GB2312" w:cs="仿宋_GB2312"/>
          <w:caps w:val="0"/>
          <w:color w:val="000000"/>
          <w:spacing w:val="0"/>
          <w:sz w:val="31"/>
          <w:szCs w:val="31"/>
          <w:shd w:val="clear" w:fill="FFFFFF"/>
          <w:lang w:val="en-US" w:eastAsia="zh-CN"/>
        </w:rPr>
        <w:t>1513.74万元，比年初预算数增加141%，主要原因是年初公路建设项目支出未纳入部门预算。上年收入决算数4892.84万元，比上年减少25.46%，主要原因是项目支出同比减少。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微软雅黑" w:hAnsi="微软雅黑" w:eastAsia="微软雅黑" w:cs="微软雅黑"/>
          <w:caps w:val="0"/>
          <w:color w:val="000000"/>
          <w:spacing w:val="0"/>
          <w:sz w:val="27"/>
          <w:szCs w:val="27"/>
          <w:lang w:val="en-US"/>
        </w:rPr>
      </w:pPr>
      <w:r>
        <w:rPr>
          <w:rFonts w:hint="default" w:ascii="仿宋_GB2312" w:hAnsi="微软雅黑" w:eastAsia="仿宋_GB2312" w:cs="仿宋_GB2312"/>
          <w:caps w:val="0"/>
          <w:color w:val="000000"/>
          <w:spacing w:val="0"/>
          <w:sz w:val="31"/>
          <w:szCs w:val="31"/>
          <w:shd w:val="clear" w:fill="FFFFFF"/>
        </w:rPr>
        <w:t>大冶市公路局2021年决算总支出是4274.59万元，其中：基本支出为1500.3万元，占35.09%，项目支出为2774.29万元，占64.91%。</w:t>
      </w:r>
      <w:r>
        <w:rPr>
          <w:rFonts w:hint="eastAsia" w:ascii="仿宋_GB2312" w:hAnsi="微软雅黑" w:eastAsia="仿宋_GB2312" w:cs="仿宋_GB2312"/>
          <w:caps w:val="0"/>
          <w:color w:val="000000"/>
          <w:spacing w:val="0"/>
          <w:sz w:val="31"/>
          <w:szCs w:val="31"/>
          <w:shd w:val="clear" w:fill="FFFFFF"/>
          <w:lang w:eastAsia="zh-CN"/>
        </w:rPr>
        <w:t>年初预算数</w:t>
      </w:r>
      <w:r>
        <w:rPr>
          <w:rFonts w:hint="eastAsia" w:ascii="仿宋_GB2312" w:hAnsi="微软雅黑" w:eastAsia="仿宋_GB2312" w:cs="仿宋_GB2312"/>
          <w:caps w:val="0"/>
          <w:color w:val="000000"/>
          <w:spacing w:val="0"/>
          <w:sz w:val="31"/>
          <w:szCs w:val="31"/>
          <w:shd w:val="clear" w:fill="FFFFFF"/>
          <w:lang w:val="en-US" w:eastAsia="zh-CN"/>
        </w:rPr>
        <w:t>1513.74万元，比年初预算数增加182%，主要原因是年初公路建设项目支出未纳入部门预算。上年支出决算数4029.48万元，比上年增加6.08%，主要原因是养老保险、职业年金比上年增加。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大冶市公路局2021年财政拨款收入为3157.93万元，全部为一般公共预算财政拨款。比2020年减少1108.16万元，完成年初预算的98.62%，主要原因是项目支出同比减少。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财政拨款支出为3763.09万元，其中：一般公共服务支出0万元，社会保障和就业支出0万元，农林水支出0万元，交通运输支出3763.09万元。比2020年增加287.29万元，主要原因是养老保险、职业年金比上年增加。完成年初预算的208.62%，与预算相差大主要是1、由于公路养护经费（直达资金）未纳入年初部门预算，导致财政拨款收入决算数大于预算数；2、补缴2004年10月-2021年1月养老保险、职业年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一般公共预算财政拨款支出为3763.09万元，其中：基本支出为1500.3万元，占39.87%，项目支出为2262.79万元，占60.13%。比2020年增加287.29万元，主要原因是养老保险、职业年金比上年增加。完成年初预算的208.62%，与预算相差大主要是1、由于公路养护经费（直达资金）未纳入年初部门预算，导致财政拨款收入决算数大于预算数；2、补缴2004年10月-2021年1月养老保险、职业年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大冶市公路局2021年一般公共预算财政拨款基本支出为1500.3万元，其中：人员经费1388.14万元，占92.52%，公用经费支出112.16万元，占7.48%。比2020年增加353.06万元，主要原因是养老保险、职业年金比上年增加。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仿宋" w:hAnsi="仿宋" w:eastAsia="仿宋" w:cs="仿宋"/>
          <w:b w:val="0"/>
          <w:bCs/>
          <w:caps w:val="0"/>
          <w:color w:val="000000"/>
          <w:spacing w:val="0"/>
          <w:sz w:val="27"/>
          <w:szCs w:val="27"/>
        </w:rPr>
      </w:pPr>
      <w:r>
        <w:rPr>
          <w:rStyle w:val="6"/>
          <w:rFonts w:ascii="仿宋" w:hAnsi="仿宋" w:eastAsia="仿宋" w:cs="仿宋"/>
          <w:caps w:val="0"/>
          <w:color w:val="000000"/>
          <w:spacing w:val="0"/>
          <w:sz w:val="31"/>
          <w:szCs w:val="31"/>
          <w:shd w:val="clear" w:fill="FFFFFF"/>
        </w:rPr>
        <w:t>   </w:t>
      </w:r>
      <w:r>
        <w:rPr>
          <w:rStyle w:val="6"/>
          <w:rFonts w:hint="eastAsia" w:ascii="仿宋" w:hAnsi="仿宋" w:eastAsia="仿宋" w:cs="仿宋"/>
          <w:caps w:val="0"/>
          <w:color w:val="000000"/>
          <w:spacing w:val="0"/>
          <w:sz w:val="31"/>
          <w:szCs w:val="31"/>
          <w:shd w:val="clear" w:fill="FFFFFF"/>
        </w:rPr>
        <w:t> </w:t>
      </w:r>
      <w:r>
        <w:rPr>
          <w:rStyle w:val="6"/>
          <w:rFonts w:hint="eastAsia" w:ascii="楷体" w:hAnsi="楷体" w:eastAsia="楷体" w:cs="楷体"/>
          <w:b w:val="0"/>
          <w:bCs/>
          <w:caps w:val="0"/>
          <w:color w:val="000000"/>
          <w:spacing w:val="0"/>
          <w:sz w:val="31"/>
          <w:szCs w:val="31"/>
          <w:shd w:val="clear" w:fill="FFFFFF"/>
        </w:rPr>
        <w:t>（七）一般公共预算财政拨款“三公”经费情况说明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2021年度“三公”经费财政拨款年度预算数为1.02万元，支出决算数为0.14万元，完成年初预算的13.73%，主要原因是根据中央文件精神，厉行节约，支出决算数较上年度增加0.02万元，增长16.67%。主要原因是公务接待次数增加。具体支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1、因公出国（境）费0万元，年初预算是0万元，完成预算的0%，主要原因是根据中央文件精神，厉行节约，支出决算数比上年度增加0万元，上升0%。主要原因是无因公出国（境）。本单位因公出国（境）团组数0、人数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lang w:eastAsia="zh-CN"/>
        </w:rPr>
      </w:pPr>
      <w:r>
        <w:rPr>
          <w:rFonts w:hint="eastAsia" w:ascii="仿宋" w:hAnsi="仿宋" w:eastAsia="仿宋" w:cs="仿宋"/>
          <w:caps w:val="0"/>
          <w:color w:val="000000"/>
          <w:spacing w:val="0"/>
          <w:sz w:val="31"/>
          <w:szCs w:val="31"/>
          <w:shd w:val="clear" w:fill="FFFFFF"/>
        </w:rPr>
        <w:t>2、公务用车购置及运行费0万元，其中：公务用车购置费0万元，本年度更新公务用车</w:t>
      </w:r>
      <w:r>
        <w:rPr>
          <w:rFonts w:hint="eastAsia" w:ascii="仿宋" w:hAnsi="仿宋" w:eastAsia="仿宋" w:cs="仿宋"/>
          <w:caps w:val="0"/>
          <w:color w:val="000000"/>
          <w:spacing w:val="0"/>
          <w:sz w:val="31"/>
          <w:szCs w:val="31"/>
          <w:shd w:val="clear" w:fill="FFFFFF"/>
          <w:lang w:val="en-US" w:eastAsia="zh-CN"/>
        </w:rPr>
        <w:t>4</w:t>
      </w:r>
      <w:r>
        <w:rPr>
          <w:rFonts w:hint="eastAsia" w:ascii="仿宋" w:hAnsi="仿宋" w:eastAsia="仿宋" w:cs="仿宋"/>
          <w:caps w:val="0"/>
          <w:color w:val="000000"/>
          <w:spacing w:val="0"/>
          <w:sz w:val="31"/>
          <w:szCs w:val="31"/>
          <w:shd w:val="clear" w:fill="FFFFFF"/>
        </w:rPr>
        <w:t>辆，年末公务用车保有量</w:t>
      </w:r>
      <w:r>
        <w:rPr>
          <w:rFonts w:hint="eastAsia" w:ascii="仿宋" w:hAnsi="仿宋" w:eastAsia="仿宋" w:cs="仿宋"/>
          <w:caps w:val="0"/>
          <w:color w:val="000000"/>
          <w:spacing w:val="0"/>
          <w:sz w:val="31"/>
          <w:szCs w:val="31"/>
          <w:shd w:val="clear" w:fill="FFFFFF"/>
          <w:lang w:val="en-US" w:eastAsia="zh-CN"/>
        </w:rPr>
        <w:t>14</w:t>
      </w:r>
      <w:r>
        <w:rPr>
          <w:rFonts w:hint="eastAsia" w:ascii="仿宋" w:hAnsi="仿宋" w:eastAsia="仿宋" w:cs="仿宋"/>
          <w:caps w:val="0"/>
          <w:color w:val="000000"/>
          <w:spacing w:val="0"/>
          <w:sz w:val="31"/>
          <w:szCs w:val="31"/>
          <w:shd w:val="clear" w:fill="FFFFFF"/>
        </w:rPr>
        <w:t>辆；公务用车运行维护费0万元</w:t>
      </w:r>
      <w:r>
        <w:rPr>
          <w:rFonts w:hint="eastAsia" w:ascii="仿宋" w:hAnsi="仿宋" w:eastAsia="仿宋" w:cs="仿宋"/>
          <w:caps w:val="0"/>
          <w:color w:val="000000"/>
          <w:spacing w:val="0"/>
          <w:sz w:val="31"/>
          <w:szCs w:val="31"/>
          <w:shd w:val="clear" w:fill="FFFFFF"/>
          <w:lang w:eastAsia="zh-CN"/>
        </w:rPr>
        <w:t>，</w:t>
      </w:r>
      <w:r>
        <w:rPr>
          <w:rFonts w:hint="eastAsia" w:ascii="仿宋" w:hAnsi="仿宋" w:eastAsia="仿宋" w:cs="仿宋"/>
          <w:caps w:val="0"/>
          <w:color w:val="000000"/>
          <w:spacing w:val="0"/>
          <w:sz w:val="31"/>
          <w:szCs w:val="31"/>
          <w:shd w:val="clear" w:fill="FFFFFF"/>
        </w:rPr>
        <w:t>主要原因是</w:t>
      </w:r>
      <w:r>
        <w:rPr>
          <w:rFonts w:hint="eastAsia" w:ascii="仿宋" w:hAnsi="仿宋" w:eastAsia="仿宋" w:cs="仿宋"/>
          <w:caps w:val="0"/>
          <w:color w:val="000000"/>
          <w:spacing w:val="0"/>
          <w:sz w:val="31"/>
          <w:szCs w:val="31"/>
          <w:shd w:val="clear" w:fill="FFFFFF"/>
          <w:lang w:eastAsia="zh-CN"/>
        </w:rPr>
        <w:t>局机关无公务用车，公务用车由二级单位统筹安排使用，支出在二级单位账上反映。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lang w:eastAsia="zh-CN"/>
        </w:rPr>
      </w:pPr>
      <w:r>
        <w:rPr>
          <w:rFonts w:hint="eastAsia" w:ascii="仿宋" w:hAnsi="仿宋" w:eastAsia="仿宋" w:cs="仿宋"/>
          <w:caps w:val="0"/>
          <w:color w:val="000000"/>
          <w:spacing w:val="0"/>
          <w:sz w:val="31"/>
          <w:szCs w:val="31"/>
          <w:shd w:val="clear" w:fill="FFFFFF"/>
        </w:rPr>
        <w:t>年初预算是0万元，完成预算的0%</w:t>
      </w:r>
      <w:r>
        <w:rPr>
          <w:rFonts w:hint="eastAsia" w:ascii="仿宋" w:hAnsi="仿宋" w:eastAsia="仿宋" w:cs="仿宋"/>
          <w:caps w:val="0"/>
          <w:color w:val="000000"/>
          <w:spacing w:val="0"/>
          <w:sz w:val="31"/>
          <w:szCs w:val="31"/>
          <w:shd w:val="clear" w:fill="FFFFFF"/>
          <w:lang w:eastAsia="zh-CN"/>
        </w:rPr>
        <w:t>，主要原因是年初</w:t>
      </w:r>
      <w:r>
        <w:rPr>
          <w:rFonts w:hint="eastAsia" w:ascii="仿宋" w:hAnsi="仿宋" w:eastAsia="仿宋" w:cs="仿宋"/>
          <w:caps w:val="0"/>
          <w:color w:val="000000"/>
          <w:spacing w:val="0"/>
          <w:sz w:val="31"/>
          <w:szCs w:val="31"/>
          <w:shd w:val="clear" w:fill="FFFFFF"/>
        </w:rPr>
        <w:t>公务用车购置及运行费</w:t>
      </w:r>
      <w:r>
        <w:rPr>
          <w:rFonts w:hint="eastAsia" w:ascii="仿宋" w:hAnsi="仿宋" w:eastAsia="仿宋" w:cs="仿宋"/>
          <w:caps w:val="0"/>
          <w:color w:val="000000"/>
          <w:spacing w:val="0"/>
          <w:sz w:val="31"/>
          <w:szCs w:val="31"/>
          <w:shd w:val="clear" w:fill="FFFFFF"/>
          <w:lang w:eastAsia="zh-CN"/>
        </w:rPr>
        <w:t>未纳入部门预算。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3、公务接待费0.14万元，公务和招商等业务活动共计接待2批次，接待人数14人次。年初预算是1.02万元，完成预算的13.73%，主要原因是根据中央文件精神，厉行节约，支出决算数比上年度增加0.02万元，上升16.67%。主要原因是公务接待次数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（八）政府性基金预算财政拨款收入支出决算情况说明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大冶市公路局2021年没有政府性基金预算财政拨款</w:t>
      </w:r>
      <w:r>
        <w:rPr>
          <w:rFonts w:hint="eastAsia" w:ascii="仿宋_GB2312" w:hAnsi="微软雅黑" w:eastAsia="仿宋_GB2312" w:cs="仿宋_GB2312"/>
          <w:caps w:val="0"/>
          <w:color w:val="000000"/>
          <w:spacing w:val="0"/>
          <w:sz w:val="31"/>
          <w:szCs w:val="31"/>
          <w:shd w:val="clear" w:fill="FFFFFF"/>
          <w:lang w:eastAsia="zh-CN"/>
        </w:rPr>
        <w:t>收入支出</w:t>
      </w:r>
      <w:bookmarkStart w:id="0" w:name="_GoBack"/>
      <w:bookmarkEnd w:id="0"/>
      <w:r>
        <w:rPr>
          <w:rFonts w:hint="default" w:ascii="仿宋_GB2312" w:hAnsi="微软雅黑" w:eastAsia="仿宋_GB2312" w:cs="仿宋_GB2312"/>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（九）国有资本经营预算财政拨款支出决算情况说明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大冶市公路局2021年无</w:t>
      </w:r>
      <w:r>
        <w:rPr>
          <w:rFonts w:hint="eastAsia" w:ascii="仿宋_GB2312" w:hAnsi="微软雅黑" w:eastAsia="仿宋_GB2312" w:cs="仿宋_GB2312"/>
          <w:caps w:val="0"/>
          <w:color w:val="000000"/>
          <w:spacing w:val="0"/>
          <w:sz w:val="31"/>
          <w:szCs w:val="31"/>
          <w:shd w:val="clear" w:fill="FFFFFF"/>
          <w:lang w:eastAsia="zh-CN"/>
        </w:rPr>
        <w:t>国有资本经营</w:t>
      </w:r>
      <w:r>
        <w:rPr>
          <w:rFonts w:hint="default" w:ascii="仿宋_GB2312" w:hAnsi="微软雅黑" w:eastAsia="仿宋_GB2312" w:cs="仿宋_GB2312"/>
          <w:caps w:val="0"/>
          <w:color w:val="000000"/>
          <w:spacing w:val="0"/>
          <w:sz w:val="31"/>
          <w:szCs w:val="31"/>
          <w:shd w:val="clear" w:fill="FFFFFF"/>
        </w:rPr>
        <w:t>预算财政拨款支出。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（十）其他重要事项的情况说明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1、机关运行经费支出情况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     大冶市公路管理局2021年机关运行经费支出</w:t>
      </w:r>
      <w:r>
        <w:rPr>
          <w:rFonts w:hint="eastAsia" w:ascii="仿宋_GB2312" w:hAnsi="微软雅黑" w:eastAsia="仿宋_GB2312" w:cs="仿宋_GB2312"/>
          <w:caps w:val="0"/>
          <w:color w:val="000000"/>
          <w:spacing w:val="0"/>
          <w:sz w:val="31"/>
          <w:szCs w:val="31"/>
          <w:shd w:val="clear" w:fill="FFFFFF"/>
          <w:lang w:val="en-US" w:eastAsia="zh-CN"/>
        </w:rPr>
        <w:t>0</w:t>
      </w:r>
      <w:r>
        <w:rPr>
          <w:rFonts w:hint="default" w:ascii="仿宋_GB2312" w:hAnsi="微软雅黑" w:eastAsia="仿宋_GB2312" w:cs="仿宋_GB2312"/>
          <w:caps w:val="0"/>
          <w:color w:val="000000"/>
          <w:spacing w:val="0"/>
          <w:sz w:val="31"/>
          <w:szCs w:val="31"/>
          <w:shd w:val="clear" w:fill="FFFFFF"/>
        </w:rPr>
        <w:t>万元，</w:t>
      </w:r>
      <w:r>
        <w:rPr>
          <w:rFonts w:hint="eastAsia" w:ascii="仿宋_GB2312" w:hAnsi="微软雅黑" w:eastAsia="仿宋_GB2312" w:cs="仿宋_GB2312"/>
          <w:caps w:val="0"/>
          <w:color w:val="000000"/>
          <w:spacing w:val="0"/>
          <w:sz w:val="31"/>
          <w:szCs w:val="31"/>
          <w:shd w:val="clear" w:fill="FFFFFF"/>
          <w:lang w:eastAsia="zh-CN"/>
        </w:rPr>
        <w:t>与上年度持平，比年初预算增加</w:t>
      </w:r>
      <w:r>
        <w:rPr>
          <w:rFonts w:hint="eastAsia" w:ascii="仿宋_GB2312" w:hAnsi="微软雅黑" w:eastAsia="仿宋_GB2312" w:cs="仿宋_GB2312"/>
          <w:caps w:val="0"/>
          <w:color w:val="000000"/>
          <w:spacing w:val="0"/>
          <w:sz w:val="31"/>
          <w:szCs w:val="31"/>
          <w:shd w:val="clear" w:fill="FFFFFF"/>
          <w:lang w:val="en-US" w:eastAsia="zh-CN"/>
        </w:rPr>
        <w:t>0万元，</w:t>
      </w:r>
      <w:r>
        <w:rPr>
          <w:rFonts w:hint="default" w:ascii="仿宋_GB2312" w:hAnsi="微软雅黑" w:eastAsia="仿宋_GB2312" w:cs="仿宋_GB2312"/>
          <w:caps w:val="0"/>
          <w:color w:val="000000"/>
          <w:spacing w:val="0"/>
          <w:sz w:val="31"/>
          <w:szCs w:val="31"/>
          <w:shd w:val="clear" w:fill="FFFFFF"/>
        </w:rPr>
        <w:t>完成</w:t>
      </w:r>
      <w:r>
        <w:rPr>
          <w:rFonts w:hint="eastAsia" w:ascii="仿宋_GB2312" w:hAnsi="微软雅黑" w:eastAsia="仿宋_GB2312" w:cs="仿宋_GB2312"/>
          <w:caps w:val="0"/>
          <w:color w:val="000000"/>
          <w:spacing w:val="0"/>
          <w:sz w:val="31"/>
          <w:szCs w:val="31"/>
          <w:shd w:val="clear" w:fill="FFFFFF"/>
          <w:lang w:eastAsia="zh-CN"/>
        </w:rPr>
        <w:t>年初</w:t>
      </w:r>
      <w:r>
        <w:rPr>
          <w:rFonts w:hint="default" w:ascii="仿宋_GB2312" w:hAnsi="微软雅黑" w:eastAsia="仿宋_GB2312" w:cs="仿宋_GB2312"/>
          <w:caps w:val="0"/>
          <w:color w:val="000000"/>
          <w:spacing w:val="0"/>
          <w:sz w:val="31"/>
          <w:szCs w:val="31"/>
          <w:shd w:val="clear" w:fill="FFFFFF"/>
        </w:rPr>
        <w:t>预算的</w:t>
      </w:r>
      <w:r>
        <w:rPr>
          <w:rFonts w:hint="eastAsia" w:ascii="仿宋_GB2312" w:hAnsi="微软雅黑" w:eastAsia="仿宋_GB2312" w:cs="仿宋_GB2312"/>
          <w:caps w:val="0"/>
          <w:color w:val="000000"/>
          <w:spacing w:val="0"/>
          <w:sz w:val="31"/>
          <w:szCs w:val="31"/>
          <w:shd w:val="clear" w:fill="FFFFFF"/>
          <w:lang w:val="en-US" w:eastAsia="zh-CN"/>
        </w:rPr>
        <w:t>0</w:t>
      </w:r>
      <w:r>
        <w:rPr>
          <w:rFonts w:hint="default" w:ascii="仿宋_GB2312" w:hAnsi="微软雅黑" w:eastAsia="仿宋_GB2312" w:cs="仿宋_GB2312"/>
          <w:caps w:val="0"/>
          <w:color w:val="000000"/>
          <w:spacing w:val="0"/>
          <w:sz w:val="31"/>
          <w:szCs w:val="31"/>
          <w:shd w:val="clear" w:fill="FFFFFF"/>
        </w:rPr>
        <w:t>%，主要原因是</w:t>
      </w:r>
      <w:r>
        <w:rPr>
          <w:rFonts w:hint="eastAsia" w:ascii="仿宋_GB2312" w:hAnsi="微软雅黑" w:eastAsia="仿宋_GB2312" w:cs="仿宋_GB2312"/>
          <w:caps w:val="0"/>
          <w:color w:val="000000"/>
          <w:spacing w:val="0"/>
          <w:sz w:val="31"/>
          <w:szCs w:val="31"/>
          <w:shd w:val="clear" w:fill="FFFFFF"/>
          <w:lang w:eastAsia="zh-CN"/>
        </w:rPr>
        <w:t>本单位为非参照公务员管理的事业单位，故无机关运行经费</w:t>
      </w:r>
      <w:r>
        <w:rPr>
          <w:rFonts w:hint="default" w:ascii="仿宋_GB2312" w:hAnsi="微软雅黑" w:eastAsia="仿宋_GB2312" w:cs="仿宋_GB2312"/>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2、政府采购支出情况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2021年大冶市公路局政府采购支出总额为262.25万元，其中政府采购货物支出4万元、政府采购工程支出242.64万元、政府采购服务支出15.61万元。授予中小企业合同金额262.25万元，占政府采购支出总额的100%，其中：授予小微企业合同金额19.61万元，占政府采购支出总额的7.48%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3、国有资产占用情况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截至2021年12月31日，大冶市公路局共有车辆14辆，其中：一般公务用车0辆、执法执勤用车7辆、专业技术用车7辆，与去年增加4辆。单位价值50万元以上通用设备1台（套），单位价值100万元（含）以上的专用设备0台（套）。2021年年末固定资产1509.23万元，比年初数增加了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第四部分：预算绩效情况说明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楷体_GB2312" w:hAnsi="微软雅黑" w:eastAsia="楷体_GB2312" w:cs="楷体_GB2312"/>
          <w:caps w:val="0"/>
          <w:color w:val="000000"/>
          <w:spacing w:val="0"/>
          <w:sz w:val="31"/>
          <w:szCs w:val="31"/>
          <w:shd w:val="clear" w:fill="FFFFFF"/>
        </w:rPr>
        <w:t>（一）预算绩效管理工作开展情况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大冶市公路局组织对2021年度一般公共预算项目支出全面开展绩效自评，共涉及项目10个（涉密项目除外），调整后预算金额为2774.29万元，占一般公共预算项目支出总额的122.6%。其中，重点项目0个，一般项目10个，共涉及预算资金3366.04元，自评覆盖率达到100%。从绩效评价情况来看，2021年，我单位高度重视，加强领导，将绩效目标设定、绩效跟踪、绩效评价及结果应用纳入预算编制、执行、考核全过程，积极组织相关人员严格按照评价程序和相关制度对项目实施绩效评价，扎实推进绩效评价工作有序开展，确保评价依据充分，过程透明，发挥绩效评价工作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r>
        <w:rPr>
          <w:rFonts w:hint="default" w:ascii="仿宋_GB2312" w:hAnsi="微软雅黑" w:eastAsia="仿宋_GB2312" w:cs="仿宋_GB2312"/>
          <w:caps w:val="0"/>
          <w:color w:val="000000"/>
          <w:spacing w:val="0"/>
          <w:sz w:val="31"/>
          <w:szCs w:val="31"/>
          <w:shd w:val="clear" w:fill="FFFFFF"/>
        </w:rPr>
        <w:t>大冶市公路局组织开展部门整体支出绩效评价，评价情况来看，</w:t>
      </w:r>
      <w:r>
        <w:rPr>
          <w:rFonts w:hint="default" w:ascii="仿宋_GB2312" w:hAnsi="微软雅黑" w:eastAsia="仿宋_GB2312" w:cs="仿宋_GB2312"/>
          <w:caps w:val="0"/>
          <w:color w:val="000000"/>
          <w:spacing w:val="0"/>
          <w:sz w:val="30"/>
          <w:szCs w:val="30"/>
          <w:shd w:val="clear" w:fill="FFFFFF"/>
        </w:rPr>
        <w:t>2021年部门整体支出绩效自评结果为：良好。2021年我们形成部门预算、项目预算等全方位绩效管理格局，预算收支全面实施绩效管理，预算收入讲求质量，预算支出符合统筹兼顾、勤俭节约、量力而行、讲求绩效、收支平衡，加强单位预算绩效管理，推动提高了整体绩效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default" w:ascii="仿宋_GB2312" w:hAnsi="微软雅黑" w:eastAsia="仿宋_GB2312" w:cs="仿宋_GB2312"/>
          <w:caps w:val="0"/>
          <w:color w:val="000000"/>
          <w:spacing w:val="0"/>
          <w:sz w:val="30"/>
          <w:szCs w:val="30"/>
          <w:shd w:val="clear" w:fill="FFFFFF"/>
        </w:rPr>
      </w:pPr>
      <w:r>
        <w:rPr>
          <w:rFonts w:hint="default" w:ascii="仿宋_GB2312" w:hAnsi="微软雅黑" w:eastAsia="仿宋_GB2312" w:cs="仿宋_GB2312"/>
          <w:caps w:val="0"/>
          <w:color w:val="000000"/>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default"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eastAsia" w:ascii="仿宋_GB2312" w:hAnsi="微软雅黑" w:eastAsia="仿宋_GB2312" w:cs="仿宋_GB2312"/>
          <w:caps w:val="0"/>
          <w:color w:val="000000"/>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 </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02"/>
        <w:gridCol w:w="1827"/>
        <w:gridCol w:w="786"/>
        <w:gridCol w:w="401"/>
        <w:gridCol w:w="996"/>
        <w:gridCol w:w="612"/>
        <w:gridCol w:w="877"/>
        <w:gridCol w:w="877"/>
        <w:gridCol w:w="591"/>
        <w:gridCol w:w="781"/>
        <w:gridCol w:w="79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31"/>
                <w:szCs w:val="31"/>
              </w:rPr>
              <w:t>大冶市部门整体绩效自评表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单位名称：大冶市公路管理局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评价年度：2021年度</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总分：93</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评价时间：2022年7月31日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一级</w:t>
            </w:r>
            <w:r>
              <w:rPr>
                <w:rStyle w:val="6"/>
                <w:rFonts w:hint="eastAsia" w:ascii="宋体" w:hAnsi="宋体" w:eastAsia="宋体" w:cs="宋体"/>
                <w:i w:val="0"/>
                <w:iCs w:val="0"/>
                <w:caps w:val="0"/>
                <w:color w:val="000000"/>
                <w:spacing w:val="0"/>
                <w:sz w:val="19"/>
                <w:szCs w:val="19"/>
              </w:rPr>
              <w:br w:type="textWrapping"/>
            </w:r>
            <w:r>
              <w:rPr>
                <w:rStyle w:val="6"/>
                <w:rFonts w:hint="eastAsia" w:ascii="宋体" w:hAnsi="宋体" w:eastAsia="宋体" w:cs="宋体"/>
                <w:i w:val="0"/>
                <w:iCs w:val="0"/>
                <w:caps w:val="0"/>
                <w:color w:val="000000"/>
                <w:spacing w:val="0"/>
                <w:sz w:val="19"/>
                <w:szCs w:val="19"/>
              </w:rPr>
              <w:t>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二级</w:t>
            </w:r>
            <w:r>
              <w:rPr>
                <w:rStyle w:val="6"/>
                <w:rFonts w:hint="eastAsia" w:ascii="宋体" w:hAnsi="宋体" w:eastAsia="宋体" w:cs="宋体"/>
                <w:i w:val="0"/>
                <w:iCs w:val="0"/>
                <w:caps w:val="0"/>
                <w:color w:val="000000"/>
                <w:spacing w:val="0"/>
                <w:sz w:val="19"/>
                <w:szCs w:val="19"/>
              </w:rPr>
              <w:br w:type="textWrapping"/>
            </w:r>
            <w:r>
              <w:rPr>
                <w:rStyle w:val="6"/>
                <w:rFonts w:hint="eastAsia" w:ascii="宋体" w:hAnsi="宋体" w:eastAsia="宋体" w:cs="宋体"/>
                <w:i w:val="0"/>
                <w:iCs w:val="0"/>
                <w:caps w:val="0"/>
                <w:color w:val="000000"/>
                <w:spacing w:val="0"/>
                <w:sz w:val="19"/>
                <w:szCs w:val="19"/>
              </w:rPr>
              <w:t>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三级指标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分值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指标说明</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评分标准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年初目标值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实际完成值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得分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指标值偏差率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预算管理</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预算执行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预算执行率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预算执行率=全年执行数/预算数×100%。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得分按执行率*指标权重记分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1513.74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1513.74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4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预算调整率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预算调整率=（预算调整数/预算数）×100%。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预算调整率绝对值≤5%，得10分。</w:t>
            </w:r>
            <w:r>
              <w:rPr>
                <w:rFonts w:hint="eastAsia" w:ascii="宋体" w:hAnsi="宋体" w:eastAsia="宋体" w:cs="宋体"/>
                <w:i w:val="0"/>
                <w:iCs w:val="0"/>
                <w:caps w:val="0"/>
                <w:color w:val="000000"/>
                <w:spacing w:val="0"/>
                <w:sz w:val="19"/>
                <w:szCs w:val="19"/>
              </w:rPr>
              <w:br w:type="textWrapping"/>
            </w:r>
            <w:r>
              <w:rPr>
                <w:rFonts w:hint="eastAsia" w:ascii="宋体" w:hAnsi="宋体" w:eastAsia="宋体" w:cs="宋体"/>
                <w:i w:val="0"/>
                <w:iCs w:val="0"/>
                <w:caps w:val="0"/>
                <w:color w:val="000000"/>
                <w:spacing w:val="0"/>
                <w:sz w:val="19"/>
                <w:szCs w:val="19"/>
              </w:rPr>
              <w:t>预算调整率绝对值＞5%的，每增加0.1个百分点扣0.1分，扣完为止。</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1513.74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1513.74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不包含政策性追加426.04万元、上级转移支付1707.5万元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目标1：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产出指标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数量指标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职工增资申报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局机关、路政大队、检测站人员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及时申报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社会保险缴费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全局养老保险、医疗保险、工伤保险、生育保险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按月缴纳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质量指标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资金使用合规性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财务检查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上级有关规定、公路局财务制度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时效指标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完成年度目标任务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目标责任书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年终考核是否完成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成本指标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人员支出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工资福利支出和对个人家庭补助支出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部门预算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994.58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1388.14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righ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39.57%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效益指标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经济效益指标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社会效益指标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环境效益指标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可 持 续      影响指标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满意度指标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服务对象    满意度指标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职工满意度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职工对单位满意度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单位综合测评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目标2：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产出指标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数量指标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固定资产清查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全年不少于2次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是否完成清查工作</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质量指标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资金使用合规性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财务检查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上级有关规定、公路局财务制度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时效指标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完成年度工作任务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目标责任书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年终考核是否完成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成本指标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日常公用支出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严格执行部门预算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是否超预算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112.16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112.16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效益指标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经济效益指标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社会效益指标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基本公共服务水平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在报刊、杂志宣传公路养护、路政管理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提高市民爱路护路意识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环境效益指标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交通建设符合环评审批要求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开展文明交通志愿服务活动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引导市民文明出行，营造良好的交通环境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可 持 续      影响指标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满意度指标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服务对象    满意度指标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职工满意度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职工对单位满意程度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单位综合测评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Style w:val="6"/>
                <w:rFonts w:hint="eastAsia" w:ascii="宋体" w:hAnsi="宋体" w:eastAsia="宋体" w:cs="宋体"/>
                <w:i w:val="0"/>
                <w:iCs w:val="0"/>
                <w:caps w:val="0"/>
                <w:color w:val="000000"/>
                <w:spacing w:val="0"/>
                <w:sz w:val="19"/>
                <w:szCs w:val="19"/>
              </w:rPr>
              <w:t>目标3：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时效指标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近期完成投资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及时完成任务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是否及时完成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成本指标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农村公路小修保养成本</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农村公路小修保养支出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156万元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156万元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农村公路大修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农村公路大修支出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70万元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70万元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公路小修保养成本</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国省干线公路小修保养成本</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1586.72万元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1586.72万元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公路大修设计费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中大线、铁贺线设计费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14.2万元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14.2万元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公路行业管理支出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公路行业管理支出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11.84万元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11.84万元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毛铺站土方及挡土墙工程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毛铺站土方及挡土墙工程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244.55万元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244.55万元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公路不停车三卡点检测系统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公路不停车三卡点检测系统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473.85万元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473.85万元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机械设备购置费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养护机械、治超地磅购置费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72万元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72万元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公路养护设施维护经费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公路养护设施维护支出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58万元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58万元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危桥改造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黄连港桥改造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116.6万元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116.6万元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路政管理支出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路政、治超支出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562.28万元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562.28万元</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数量指标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完成农村公路小修保养里程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农村公路养护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107.68公里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107.68公里</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农村公路日常养护覆盖率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农村公路日常养护覆盖率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红保线大修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红保线大修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6.9公里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6.9公里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栖螺线大修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栖螺线大修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9.2公里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9.2公里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完成国省干线小修保养里程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负责全市国省道日常小修与保养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307.558公里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307.558公里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干线公路日常养护覆盖率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干线公路日常养护覆盖率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完成国省干线公路桥梁预防性养护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国省干线公路桥梁预防性养护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3.69公里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3.69公里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完成光谷两路保洁里程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“光谷”“锦冶”两路公路路面保洁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5.9公里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5.9公里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完成公路养护示范路创建里程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公路养护示范路创建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3.9公里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3.9公里</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公路大修设计项目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中大线、铁贺线设计费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扶贫村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陈贵镇李河村扶贫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包保社区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向阳社区包保</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办公楼维修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局机关办公楼维修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1次</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填土方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毛铺站土方工程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32139.5立方米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32139.5立方米</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石挡土墙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毛铺站挡土墙工程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2664.9立方米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2664.9立方米</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完成公路不停车三卡点检测系统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公路不停车三卡点检测系统建设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3个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完成养护机械设备购置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养护机械设备购置购置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25台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25台</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完成治超站地磅购置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治超站地磅购置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1台</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公路站房</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大箕铺站房、金牛站房管养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仿宋" w:hAnsi="仿宋" w:eastAsia="仿宋" w:cs="仿宋"/>
                <w:i w:val="0"/>
                <w:iCs w:val="0"/>
                <w:caps w:val="0"/>
                <w:color w:val="000000"/>
                <w:spacing w:val="0"/>
                <w:sz w:val="21"/>
                <w:szCs w:val="21"/>
              </w:rPr>
              <w:t>2个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仿宋" w:hAnsi="仿宋" w:eastAsia="仿宋" w:cs="仿宋"/>
                <w:i w:val="0"/>
                <w:iCs w:val="0"/>
                <w:caps w:val="0"/>
                <w:color w:val="000000"/>
                <w:spacing w:val="0"/>
                <w:sz w:val="21"/>
                <w:szCs w:val="21"/>
              </w:rPr>
              <w:t>2个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公路服务区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南峰、金牛、大箕铺、殷祖公路服务区管养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4个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4个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路政管理部门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路政、治超站执法经费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2个</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普通国道危旧桥梁改造（座）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黄连港桥改造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清除路障</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清除路障</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1400平方米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1400平方米</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路政巡查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路政巡查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1200次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1200次</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卸货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治超卸货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22788吨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22788吨</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查处违法超限运输车辆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查处违法超限运输车辆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是否完成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598台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598台</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质量指标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资金使用合规性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资金使用符合政策规定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是否合规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完工验收合格率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工程完工及时验收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是否及时验收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效益指标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经济效益指标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按对经济发展的促进作用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按对经济发展的促进作用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按对经济发展的促进作用是否明显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明显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明显</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社会效益指标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基本公共服务水平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基本公共服务水平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基本公共服务水平是否提升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提升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提升</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公路安全水平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公路安全水平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公路安全水平是否提升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提升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提升</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环境效益指标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交通建设符合环评审批要求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交通建设符合环评审批要求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交通建设符合环评审批要求率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可 持 续      影响指标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适应未来一定时期内交通需求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适应未来一定时期内交通需求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适应未来一定时期内交通需求率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满意度指标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服务对象    满意度指标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改善通行服务水平群众满意度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改善通行服务水平群众满意度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改善通行服务水平群众满意度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91%</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约束性指标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资金管理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资金管理合规性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1.是否制定专项资金管理办法并遵照执行；2.是否符合部门预算批复的用途；3.资金整合使用是否符合相关规定，是否有规范的审批程序。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不设权重，酌情扣分，如出现审计等部门重点披露的问题，或造成重大不良社会影响，评价总得分不得超过70分。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（负数）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9"/>
                <w:szCs w:val="19"/>
              </w:rPr>
              <w: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45" w:hRule="atLeast"/>
        </w:trPr>
        <w:tc>
          <w:tcPr>
            <w:tcW w:w="0" w:type="auto"/>
            <w:gridSpan w:val="11"/>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left"/>
              <w:rPr>
                <w:rFonts w:hint="eastAsia" w:ascii="微软雅黑" w:hAnsi="微软雅黑" w:eastAsia="微软雅黑" w:cs="微软雅黑"/>
                <w:sz w:val="27"/>
                <w:szCs w:val="27"/>
              </w:rPr>
            </w:pPr>
            <w:r>
              <w:rPr>
                <w:rFonts w:hint="eastAsia" w:ascii="宋体" w:hAnsi="宋体" w:eastAsia="宋体" w:cs="宋体"/>
                <w:i w:val="0"/>
                <w:iCs w:val="0"/>
                <w:caps w:val="0"/>
                <w:color w:val="000000"/>
                <w:spacing w:val="0"/>
                <w:sz w:val="18"/>
                <w:szCs w:val="18"/>
              </w:rPr>
              <w:t>1.预算调整率指标不包括上级转移支付调整。</w:t>
            </w:r>
            <w:r>
              <w:rPr>
                <w:rFonts w:hint="eastAsia" w:ascii="宋体" w:hAnsi="宋体" w:eastAsia="宋体" w:cs="宋体"/>
                <w:i w:val="0"/>
                <w:iCs w:val="0"/>
                <w:caps w:val="0"/>
                <w:color w:val="000000"/>
                <w:spacing w:val="0"/>
                <w:sz w:val="18"/>
                <w:szCs w:val="18"/>
              </w:rPr>
              <w:br w:type="textWrapping"/>
            </w:r>
            <w:r>
              <w:rPr>
                <w:rFonts w:hint="eastAsia" w:ascii="宋体" w:hAnsi="宋体" w:eastAsia="宋体" w:cs="宋体"/>
                <w:i w:val="0"/>
                <w:iCs w:val="0"/>
                <w:caps w:val="0"/>
                <w:color w:val="000000"/>
                <w:spacing w:val="0"/>
                <w:sz w:val="18"/>
                <w:szCs w:val="18"/>
              </w:rPr>
              <w:t>2.产出和效果原则上以人大年初批复的绩效目标为基础进行评价，如有调整请在备注栏说明。</w:t>
            </w:r>
            <w:r>
              <w:rPr>
                <w:rFonts w:hint="eastAsia" w:ascii="宋体" w:hAnsi="宋体" w:eastAsia="宋体" w:cs="宋体"/>
                <w:i w:val="0"/>
                <w:iCs w:val="0"/>
                <w:caps w:val="0"/>
                <w:color w:val="000000"/>
                <w:spacing w:val="0"/>
                <w:sz w:val="18"/>
                <w:szCs w:val="18"/>
              </w:rPr>
              <w:br w:type="textWrapping"/>
            </w:r>
            <w:r>
              <w:rPr>
                <w:rFonts w:hint="eastAsia" w:ascii="宋体" w:hAnsi="宋体" w:eastAsia="宋体" w:cs="宋体"/>
                <w:i w:val="0"/>
                <w:iCs w:val="0"/>
                <w:caps w:val="0"/>
                <w:color w:val="000000"/>
                <w:spacing w:val="0"/>
                <w:sz w:val="18"/>
                <w:szCs w:val="18"/>
              </w:rPr>
              <w:t>3.指标说明相关内容：定性指标的评价要点，定量指标的指标实现值计算公式、数据口径，由各单位完善。</w:t>
            </w:r>
            <w:r>
              <w:rPr>
                <w:rFonts w:hint="eastAsia" w:ascii="宋体" w:hAnsi="宋体" w:eastAsia="宋体" w:cs="宋体"/>
                <w:i w:val="0"/>
                <w:iCs w:val="0"/>
                <w:caps w:val="0"/>
                <w:color w:val="000000"/>
                <w:spacing w:val="0"/>
                <w:sz w:val="18"/>
                <w:szCs w:val="18"/>
              </w:rPr>
              <w:br w:type="textWrapping"/>
            </w:r>
            <w:r>
              <w:rPr>
                <w:rFonts w:hint="eastAsia" w:ascii="宋体" w:hAnsi="宋体" w:eastAsia="宋体" w:cs="宋体"/>
                <w:i w:val="0"/>
                <w:iCs w:val="0"/>
                <w:caps w:val="0"/>
                <w:color w:val="000000"/>
                <w:spacing w:val="0"/>
                <w:sz w:val="18"/>
                <w:szCs w:val="18"/>
              </w:rPr>
              <w:t>4.子目标根据重要程度赋权，子目标中产出指标与效益指标与满意度指标的权重比为5：4：1。</w:t>
            </w:r>
            <w:r>
              <w:rPr>
                <w:rFonts w:hint="eastAsia" w:ascii="宋体" w:hAnsi="宋体" w:eastAsia="宋体" w:cs="宋体"/>
                <w:i w:val="0"/>
                <w:iCs w:val="0"/>
                <w:caps w:val="0"/>
                <w:color w:val="000000"/>
                <w:spacing w:val="0"/>
                <w:sz w:val="18"/>
                <w:szCs w:val="18"/>
              </w:rPr>
              <w:br w:type="textWrapping"/>
            </w:r>
            <w:r>
              <w:rPr>
                <w:rFonts w:hint="eastAsia" w:ascii="宋体" w:hAnsi="宋体" w:eastAsia="宋体" w:cs="宋体"/>
                <w:i w:val="0"/>
                <w:iCs w:val="0"/>
                <w:caps w:val="0"/>
                <w:color w:val="000000"/>
                <w:spacing w:val="0"/>
                <w:sz w:val="18"/>
                <w:szCs w:val="18"/>
              </w:rPr>
              <w:t>5.计分规则：（1）满分100分制，不设置附加分。（2）得分一档最高不能超过该指标分值上限。（3）定性指标根据指标完成情况分为：达成预期指标、部分达成预期指标并具有一定效果、未达成预期指标且效果较差三档，分别按照该指标对应权重区间 100-80%（含 ），80-50%（含），50-0%合理确定分值。（4）定量指标若为正向指标（即目标值为≥*），则得分计算方法为：实际完成值/年初目标值*该指标权重，若为反向指标（即目标值为≤*），则得分计算方法为：年初目标值/实际完成值*该指标权重。（5）约束性指标以负数记分。</w:t>
            </w:r>
            <w:r>
              <w:rPr>
                <w:rFonts w:hint="eastAsia" w:ascii="宋体" w:hAnsi="宋体" w:eastAsia="宋体" w:cs="宋体"/>
                <w:i w:val="0"/>
                <w:iCs w:val="0"/>
                <w:caps w:val="0"/>
                <w:color w:val="000000"/>
                <w:spacing w:val="0"/>
                <w:sz w:val="18"/>
                <w:szCs w:val="18"/>
              </w:rPr>
              <w:br w:type="textWrapping"/>
            </w:r>
            <w:r>
              <w:rPr>
                <w:rFonts w:hint="eastAsia" w:ascii="宋体" w:hAnsi="宋体" w:eastAsia="宋体" w:cs="宋体"/>
                <w:i w:val="0"/>
                <w:iCs w:val="0"/>
                <w:caps w:val="0"/>
                <w:color w:val="000000"/>
                <w:spacing w:val="0"/>
                <w:sz w:val="18"/>
                <w:szCs w:val="18"/>
              </w:rPr>
              <w:t>6.指标值偏差率=（实际完成值-预期目标值）/预期目标值。</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left"/>
        <w:rPr>
          <w:rFonts w:hint="eastAsia" w:ascii="楷体" w:hAnsi="楷体" w:eastAsia="楷体" w:cs="楷体"/>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left"/>
        <w:rPr>
          <w:rFonts w:hint="eastAsia" w:ascii="楷体" w:hAnsi="楷体" w:eastAsia="楷体" w:cs="楷体"/>
          <w:caps w:val="0"/>
          <w:color w:val="000000"/>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left"/>
        <w:rPr>
          <w:rFonts w:hint="eastAsia" w:ascii="仿宋" w:hAnsi="仿宋" w:eastAsia="仿宋" w:cs="仿宋"/>
          <w:caps w:val="0"/>
          <w:color w:val="000000"/>
          <w:spacing w:val="0"/>
          <w:sz w:val="27"/>
          <w:szCs w:val="27"/>
        </w:rPr>
      </w:pPr>
      <w:r>
        <w:rPr>
          <w:rFonts w:hint="eastAsia" w:ascii="楷体" w:hAnsi="楷体" w:eastAsia="楷体" w:cs="楷体"/>
          <w:caps w:val="0"/>
          <w:color w:val="000000"/>
          <w:spacing w:val="0"/>
          <w:sz w:val="31"/>
          <w:szCs w:val="31"/>
          <w:shd w:val="clear" w:fill="FFFFFF"/>
        </w:rPr>
        <w:t>（二）部门决算中项目绩效自评结果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本部门今年在市级部门决算中反映所有项目绩效自评结果（涉密项目除外）。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⑴、2021年农村公路养护经费。项目全年预算数为226万元，实际执行数226万元，资金执行率为100%。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主要产出和效果：①2021年4月，拨付养护中心农村公路养护经费156万元；②2021年5月，拨付养护中心农村公路大修资金70万元。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发现的问题及原因：农村公路养护资金预算不足，经费缺口大。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下一步改进措施：建议增加农村公路养护经费预算，确保养护工作正常运转。</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一次性</w:t>
            </w:r>
            <w:r>
              <w:rPr>
                <w:rFonts w:hint="eastAsia" w:ascii="宋体" w:hAnsi="宋体" w:cs="宋体"/>
                <w:color w:val="000000"/>
                <w:kern w:val="0"/>
                <w:sz w:val="20"/>
                <w:szCs w:val="20"/>
              </w:rPr>
              <w:sym w:font="Wingdings 2" w:char="00A3"/>
            </w:r>
            <w:r>
              <w:rPr>
                <w:rFonts w:hint="eastAsia" w:ascii="宋体" w:hAnsi="宋体" w:cs="宋体"/>
                <w:color w:val="000000"/>
                <w:kern w:val="0"/>
                <w:sz w:val="20"/>
                <w:szCs w:val="20"/>
              </w:rPr>
              <w:t xml:space="preserve">   阶段性</w:t>
            </w:r>
            <w:r>
              <w:rPr>
                <w:rFonts w:hint="eastAsia" w:ascii="宋体" w:hAnsi="宋体" w:cs="宋体"/>
                <w:color w:val="000000"/>
                <w:kern w:val="0"/>
                <w:sz w:val="20"/>
                <w:szCs w:val="20"/>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eastAsia" w:ascii="宋体" w:hAnsi="宋体" w:cs="宋体"/>
                <w:kern w:val="0"/>
                <w:sz w:val="20"/>
                <w:szCs w:val="20"/>
              </w:rPr>
            </w:pPr>
          </w:p>
        </w:tc>
        <w:tc>
          <w:tcPr>
            <w:tcW w:w="2227" w:type="dxa"/>
            <w:gridSpan w:val="5"/>
            <w:noWrap w:val="0"/>
            <w:vAlign w:val="center"/>
          </w:tcPr>
          <w:p>
            <w:pPr>
              <w:widowControl/>
              <w:jc w:val="center"/>
              <w:rPr>
                <w:rFonts w:hint="eastAsia" w:ascii="宋体" w:hAnsi="宋体" w:cs="宋体"/>
                <w:kern w:val="0"/>
                <w:sz w:val="20"/>
                <w:szCs w:val="20"/>
              </w:rPr>
            </w:pPr>
          </w:p>
        </w:tc>
        <w:tc>
          <w:tcPr>
            <w:tcW w:w="2227" w:type="dxa"/>
            <w:gridSpan w:val="2"/>
            <w:noWrap w:val="0"/>
            <w:vAlign w:val="center"/>
          </w:tcPr>
          <w:p>
            <w:pPr>
              <w:widowControl/>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kern w:val="0"/>
                <w:sz w:val="20"/>
                <w:szCs w:val="20"/>
              </w:rPr>
            </w:pPr>
          </w:p>
        </w:tc>
        <w:tc>
          <w:tcPr>
            <w:tcW w:w="2227" w:type="dxa"/>
            <w:gridSpan w:val="5"/>
            <w:noWrap w:val="0"/>
            <w:vAlign w:val="center"/>
          </w:tcPr>
          <w:p>
            <w:pPr>
              <w:widowControl/>
              <w:jc w:val="center"/>
              <w:rPr>
                <w:rFonts w:ascii="宋体" w:hAnsi="宋体" w:cs="宋体"/>
                <w:kern w:val="0"/>
                <w:sz w:val="20"/>
                <w:szCs w:val="20"/>
              </w:rPr>
            </w:pPr>
          </w:p>
        </w:tc>
        <w:tc>
          <w:tcPr>
            <w:tcW w:w="2227" w:type="dxa"/>
            <w:gridSpan w:val="2"/>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1.负责全市农村公路日常小修与保养，</w:t>
            </w:r>
            <w:r>
              <w:rPr>
                <w:rFonts w:hint="eastAsia" w:ascii="宋体" w:hAnsi="宋体" w:cs="宋体"/>
                <w:sz w:val="20"/>
                <w:szCs w:val="20"/>
              </w:rPr>
              <w:t>通过公路日常养护工作，保障和延长公路使用寿命，提升通行质量，改善道路行驶环境，保持公路经常处于良好技术状态</w:t>
            </w:r>
            <w:r>
              <w:rPr>
                <w:rFonts w:hint="eastAsia" w:ascii="宋体" w:hAnsi="宋体" w:cs="宋体"/>
                <w:color w:val="000000"/>
                <w:kern w:val="0"/>
                <w:sz w:val="20"/>
                <w:szCs w:val="20"/>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2.负责农村公路大修；</w:t>
            </w:r>
          </w:p>
          <w:p>
            <w:pPr>
              <w:widowControl/>
              <w:rPr>
                <w:rFonts w:ascii="宋体" w:hAnsi="宋体" w:cs="宋体"/>
                <w:color w:val="000000"/>
                <w:kern w:val="0"/>
                <w:sz w:val="20"/>
                <w:szCs w:val="20"/>
              </w:rPr>
            </w:pP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ascii="宋体" w:hAnsi="宋体" w:cs="宋体"/>
                <w:color w:val="000000"/>
                <w:kern w:val="0"/>
                <w:sz w:val="20"/>
                <w:szCs w:val="20"/>
              </w:rPr>
            </w:pPr>
            <w:r>
              <w:rPr>
                <w:rFonts w:hint="eastAsia" w:ascii="宋体" w:hAnsi="宋体" w:cs="宋体"/>
                <w:color w:val="000000"/>
                <w:kern w:val="0"/>
                <w:sz w:val="20"/>
                <w:szCs w:val="20"/>
              </w:rPr>
              <w:t>保持路面整洁，横坡适度，行车舒适；路肩整洁，边坡稳定，排水畅通；构造物完好；沿线设施完善的公路交通环境，服务县域经济发展。</w:t>
            </w:r>
          </w:p>
        </w:tc>
        <w:tc>
          <w:tcPr>
            <w:tcW w:w="4772" w:type="dxa"/>
            <w:gridSpan w:val="8"/>
            <w:noWrap w:val="0"/>
            <w:vAlign w:val="top"/>
          </w:tcPr>
          <w:p>
            <w:pPr>
              <w:widowControl/>
              <w:rPr>
                <w:rFonts w:ascii="宋体" w:hAnsi="宋体" w:cs="宋体"/>
                <w:color w:val="000000"/>
                <w:kern w:val="0"/>
                <w:sz w:val="20"/>
                <w:szCs w:val="20"/>
              </w:rPr>
            </w:pPr>
            <w:r>
              <w:rPr>
                <w:rFonts w:hint="eastAsia" w:ascii="宋体" w:hAnsi="宋体" w:cs="宋体"/>
                <w:color w:val="000000"/>
                <w:kern w:val="0"/>
                <w:sz w:val="20"/>
                <w:szCs w:val="20"/>
              </w:rPr>
              <w:t>保持路面整洁，横坡适度，行车舒适；路肩整洁，边坡稳定，排水畅通；构造物完好；沿线设施完善的公路交通环境，服务县域经济发展。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both"/>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962"/>
        <w:gridCol w:w="1037"/>
        <w:gridCol w:w="2279"/>
        <w:gridCol w:w="1330"/>
        <w:gridCol w:w="1430"/>
        <w:gridCol w:w="1927"/>
      </w:tblGrid>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农村公路养护经费</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农村公路大修资金</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FF0000"/>
                <w:kern w:val="0"/>
                <w:sz w:val="20"/>
                <w:szCs w:val="20"/>
              </w:rPr>
            </w:pPr>
            <w:r>
              <w:rPr>
                <w:rFonts w:hint="eastAsia" w:ascii="宋体" w:hAnsi="宋体" w:cs="宋体"/>
                <w:kern w:val="0"/>
                <w:sz w:val="20"/>
                <w:szCs w:val="20"/>
              </w:rPr>
              <w:t>226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3"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FF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FF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农村公路小修保养成本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156万元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kern w:val="0"/>
                <w:sz w:val="20"/>
                <w:szCs w:val="20"/>
              </w:rPr>
            </w:pPr>
            <w:r>
              <w:rPr>
                <w:rFonts w:hint="eastAsia" w:ascii="宋体" w:hAnsi="宋体" w:cs="宋体"/>
                <w:kern w:val="0"/>
                <w:sz w:val="20"/>
                <w:szCs w:val="20"/>
              </w:rPr>
              <w:t>农村公路大修</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70万元</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rPr>
                <w:rFonts w:ascii="宋体" w:hAnsi="宋体" w:cs="宋体"/>
                <w:color w:val="000000"/>
                <w:kern w:val="0"/>
                <w:sz w:val="20"/>
                <w:szCs w:val="20"/>
              </w:rPr>
            </w:pPr>
            <w:r>
              <w:rPr>
                <w:rFonts w:hint="eastAsia" w:ascii="宋体" w:hAnsi="宋体" w:cs="宋体"/>
                <w:color w:val="000000"/>
                <w:kern w:val="0"/>
                <w:sz w:val="20"/>
                <w:szCs w:val="20"/>
              </w:rPr>
              <w:t>完成农村公路小修保养里程</w:t>
            </w:r>
          </w:p>
        </w:tc>
        <w:tc>
          <w:tcPr>
            <w:tcW w:w="574"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107.68公里</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spacing w:line="200" w:lineRule="exact"/>
              <w:rPr>
                <w:rFonts w:ascii="宋体" w:hAnsi="宋体" w:cs="宋体"/>
                <w:color w:val="000000"/>
                <w:kern w:val="0"/>
                <w:sz w:val="20"/>
                <w:szCs w:val="20"/>
              </w:rPr>
            </w:pPr>
            <w:r>
              <w:rPr>
                <w:rFonts w:hint="eastAsia" w:ascii="宋体" w:hAnsi="宋体" w:cs="宋体"/>
                <w:color w:val="000000"/>
                <w:kern w:val="0"/>
                <w:sz w:val="20"/>
                <w:szCs w:val="20"/>
              </w:rPr>
              <w:t>农村公路日常养护覆盖率</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红保线大修</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ascii="宋体" w:hAnsi="宋体" w:cs="宋体"/>
                <w:color w:val="000000"/>
                <w:kern w:val="0"/>
                <w:sz w:val="20"/>
                <w:szCs w:val="20"/>
              </w:rPr>
            </w:pPr>
            <w:r>
              <w:rPr>
                <w:rFonts w:hint="eastAsia" w:ascii="宋体" w:hAnsi="宋体" w:cs="宋体"/>
                <w:color w:val="000000"/>
                <w:kern w:val="0"/>
                <w:sz w:val="20"/>
                <w:szCs w:val="20"/>
              </w:rPr>
              <w:t>6.9公里</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栖螺线大修</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ascii="宋体" w:hAnsi="宋体" w:cs="宋体"/>
                <w:color w:val="000000"/>
                <w:kern w:val="0"/>
                <w:sz w:val="20"/>
                <w:szCs w:val="20"/>
              </w:rPr>
            </w:pPr>
            <w:r>
              <w:rPr>
                <w:rFonts w:hint="eastAsia" w:ascii="宋体" w:hAnsi="宋体" w:cs="宋体"/>
                <w:color w:val="000000"/>
                <w:kern w:val="0"/>
                <w:sz w:val="20"/>
                <w:szCs w:val="20"/>
              </w:rPr>
              <w:t>9.2公里</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hint="eastAsia" w:ascii="宋体" w:hAnsi="宋体" w:cs="宋体"/>
                <w:color w:val="FF0000"/>
                <w:kern w:val="0"/>
                <w:sz w:val="20"/>
                <w:szCs w:val="20"/>
              </w:rPr>
            </w:pP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hint="eastAsia" w:ascii="宋体" w:hAnsi="宋体" w:cs="宋体"/>
                <w:color w:val="FF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60" w:hRule="atLeast"/>
        </w:trPr>
        <w:tc>
          <w:tcPr>
            <w:tcW w:w="869"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91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rPr>
      </w:pPr>
      <w:r>
        <w:rPr>
          <w:rFonts w:hint="eastAsia"/>
        </w:rPr>
        <w:t>注：表格行数可根据需要自行增加。</w:t>
      </w: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2021年农村公路养护经费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3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104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kern w:val="0"/>
                <w:sz w:val="20"/>
                <w:szCs w:val="20"/>
              </w:rPr>
            </w:pPr>
            <w:r>
              <w:rPr>
                <w:rFonts w:hint="eastAsia" w:ascii="宋体" w:hAnsi="宋体" w:cs="宋体"/>
                <w:color w:val="000000"/>
                <w:kern w:val="0"/>
                <w:sz w:val="20"/>
                <w:szCs w:val="20"/>
              </w:rPr>
              <w:t>存</w:t>
            </w:r>
            <w:r>
              <w:rPr>
                <w:rFonts w:hint="eastAsia" w:ascii="宋体" w:hAnsi="宋体" w:cs="宋体"/>
                <w:kern w:val="0"/>
                <w:sz w:val="20"/>
                <w:szCs w:val="20"/>
              </w:rPr>
              <w:t>在问题：</w:t>
            </w:r>
          </w:p>
          <w:p>
            <w:pPr>
              <w:widowControl/>
              <w:rPr>
                <w:rFonts w:hint="eastAsia" w:ascii="宋体" w:hAnsi="宋体" w:cs="宋体"/>
                <w:kern w:val="0"/>
                <w:sz w:val="20"/>
                <w:szCs w:val="20"/>
              </w:rPr>
            </w:pPr>
            <w:r>
              <w:rPr>
                <w:rFonts w:hint="eastAsia" w:ascii="宋体" w:hAnsi="宋体" w:cs="宋体"/>
                <w:kern w:val="0"/>
                <w:sz w:val="20"/>
                <w:szCs w:val="20"/>
              </w:rPr>
              <w:t>1、农村公路养护资金预算不足，经费缺口大。</w:t>
            </w:r>
          </w:p>
          <w:p>
            <w:pPr>
              <w:widowControl/>
              <w:rPr>
                <w:rFonts w:hint="eastAsia" w:ascii="宋体" w:hAnsi="宋体" w:cs="宋体"/>
                <w:kern w:val="0"/>
                <w:sz w:val="20"/>
                <w:szCs w:val="20"/>
              </w:rPr>
            </w:pPr>
            <w:r>
              <w:rPr>
                <w:rFonts w:hint="eastAsia" w:ascii="宋体" w:hAnsi="宋体" w:cs="宋体"/>
                <w:kern w:val="0"/>
                <w:sz w:val="20"/>
                <w:szCs w:val="20"/>
              </w:rPr>
              <w:t xml:space="preserve">建议：    </w:t>
            </w:r>
          </w:p>
          <w:p>
            <w:pPr>
              <w:widowControl/>
              <w:rPr>
                <w:rFonts w:ascii="宋体" w:hAnsi="宋体" w:cs="宋体"/>
                <w:kern w:val="0"/>
                <w:sz w:val="20"/>
                <w:szCs w:val="20"/>
              </w:rPr>
            </w:pPr>
            <w:r>
              <w:rPr>
                <w:rFonts w:hint="eastAsia" w:ascii="宋体" w:hAnsi="宋体" w:cs="宋体"/>
                <w:kern w:val="0"/>
                <w:sz w:val="20"/>
                <w:szCs w:val="20"/>
              </w:rPr>
              <w:t>1、增加农村公路养护经费预算，确保养护工作正常运转。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color w:val="000000"/>
          <w:spacing w:val="-20"/>
          <w:kern w:val="0"/>
          <w:sz w:val="40"/>
          <w:szCs w:val="4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2021年农村公路养护经费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rPr>
                <w:rFonts w:hint="eastAsia" w:ascii="宋体" w:hAnsi="宋体" w:cs="宋体"/>
                <w:szCs w:val="21"/>
              </w:rPr>
            </w:pPr>
            <w:r>
              <w:rPr>
                <w:rFonts w:hint="eastAsia" w:ascii="宋体" w:hAnsi="宋体" w:cs="宋体"/>
                <w:kern w:val="0"/>
                <w:sz w:val="20"/>
                <w:szCs w:val="20"/>
              </w:rPr>
              <w:t>做好农村公路日常养护工作，加强治超工作力度，确保公路安全畅通</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增加</w:t>
            </w:r>
            <w:r>
              <w:rPr>
                <w:rFonts w:hint="eastAsia" w:ascii="宋体" w:hAnsi="宋体" w:cs="宋体"/>
                <w:color w:val="000000"/>
                <w:kern w:val="0"/>
                <w:sz w:val="20"/>
                <w:szCs w:val="20"/>
              </w:rPr>
              <w:t>农村公路</w:t>
            </w:r>
            <w:r>
              <w:rPr>
                <w:rFonts w:hint="eastAsia" w:ascii="宋体" w:hAnsi="宋体" w:cs="宋体"/>
                <w:kern w:val="0"/>
                <w:sz w:val="20"/>
                <w:szCs w:val="20"/>
              </w:rPr>
              <w:t>养护经费预算申报，确保养护工作正常运转。</w:t>
            </w:r>
          </w:p>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⑵、2021年公路小修保养经费。项目全年预算数为1586.72万元，实际执行数1586.72万元，资金执行率为100%。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主要产出和效果：2021年1-12月，付公路养护中心公路小修保养经费1586.72万元。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发现的问题及原因：①车辆超载严重，对公路造成损害；②群众爱路护路意识淡薄，增加路政管理工作难度。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下一步改进措施：加强路政宣传工作，提高群众爱路护路的意识。</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一次性</w:t>
            </w:r>
            <w:r>
              <w:rPr>
                <w:rFonts w:hint="eastAsia" w:ascii="宋体" w:hAnsi="宋体" w:cs="宋体"/>
                <w:color w:val="000000"/>
                <w:kern w:val="0"/>
                <w:sz w:val="20"/>
                <w:szCs w:val="20"/>
              </w:rPr>
              <w:sym w:font="Wingdings 2" w:char="00A3"/>
            </w:r>
            <w:r>
              <w:rPr>
                <w:rFonts w:hint="eastAsia" w:ascii="宋体" w:hAnsi="宋体" w:cs="宋体"/>
                <w:color w:val="000000"/>
                <w:kern w:val="0"/>
                <w:sz w:val="20"/>
                <w:szCs w:val="20"/>
              </w:rPr>
              <w:t xml:space="preserve">   阶段性</w:t>
            </w:r>
            <w:r>
              <w:rPr>
                <w:rFonts w:hint="eastAsia" w:ascii="宋体" w:hAnsi="宋体" w:cs="宋体"/>
                <w:color w:val="000000"/>
                <w:kern w:val="0"/>
                <w:sz w:val="20"/>
                <w:szCs w:val="20"/>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1363.33</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1363.33</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227" w:type="dxa"/>
            <w:gridSpan w:val="5"/>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227" w:type="dxa"/>
            <w:gridSpan w:val="2"/>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kern w:val="0"/>
                <w:sz w:val="20"/>
                <w:szCs w:val="20"/>
              </w:rPr>
            </w:pPr>
          </w:p>
        </w:tc>
        <w:tc>
          <w:tcPr>
            <w:tcW w:w="2227" w:type="dxa"/>
            <w:gridSpan w:val="5"/>
            <w:noWrap w:val="0"/>
            <w:vAlign w:val="center"/>
          </w:tcPr>
          <w:p>
            <w:pPr>
              <w:widowControl/>
              <w:jc w:val="center"/>
              <w:rPr>
                <w:rFonts w:ascii="宋体" w:hAnsi="宋体" w:cs="宋体"/>
                <w:kern w:val="0"/>
                <w:sz w:val="20"/>
                <w:szCs w:val="20"/>
              </w:rPr>
            </w:pPr>
          </w:p>
        </w:tc>
        <w:tc>
          <w:tcPr>
            <w:tcW w:w="2227" w:type="dxa"/>
            <w:gridSpan w:val="2"/>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93.39</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93.39</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rPr>
                <w:rFonts w:hint="eastAsia" w:ascii="宋体" w:hAnsi="宋体" w:cs="宋体"/>
                <w:kern w:val="0"/>
                <w:sz w:val="20"/>
                <w:szCs w:val="20"/>
              </w:rPr>
            </w:pPr>
            <w:r>
              <w:rPr>
                <w:rFonts w:hint="eastAsia" w:ascii="宋体" w:hAnsi="宋体" w:cs="宋体"/>
                <w:kern w:val="0"/>
                <w:sz w:val="20"/>
                <w:szCs w:val="20"/>
              </w:rPr>
              <w:t>1.负责全市307.558公里国省道日常小修与保养；</w:t>
            </w:r>
          </w:p>
          <w:p>
            <w:pPr>
              <w:widowControl/>
              <w:rPr>
                <w:rFonts w:hint="eastAsia" w:ascii="宋体" w:hAnsi="宋体" w:cs="宋体"/>
                <w:kern w:val="0"/>
                <w:sz w:val="20"/>
                <w:szCs w:val="20"/>
              </w:rPr>
            </w:pPr>
            <w:r>
              <w:rPr>
                <w:rFonts w:hint="eastAsia" w:ascii="宋体" w:hAnsi="宋体" w:cs="宋体"/>
                <w:kern w:val="0"/>
                <w:sz w:val="20"/>
                <w:szCs w:val="20"/>
              </w:rPr>
              <w:t>2.负责破损路面维修与水毁路段修复；</w:t>
            </w:r>
          </w:p>
          <w:p>
            <w:pPr>
              <w:widowControl/>
              <w:rPr>
                <w:rFonts w:hint="eastAsia" w:ascii="宋体" w:hAnsi="宋体" w:cs="宋体"/>
                <w:kern w:val="0"/>
                <w:sz w:val="20"/>
                <w:szCs w:val="20"/>
              </w:rPr>
            </w:pPr>
            <w:r>
              <w:rPr>
                <w:rFonts w:hint="eastAsia" w:ascii="宋体" w:hAnsi="宋体" w:cs="宋体"/>
                <w:kern w:val="0"/>
                <w:sz w:val="20"/>
                <w:szCs w:val="20"/>
              </w:rPr>
              <w:t>3.负责列养桥梁预防性养护修复；</w:t>
            </w:r>
          </w:p>
          <w:p>
            <w:pPr>
              <w:widowControl/>
              <w:rPr>
                <w:rFonts w:hint="eastAsia" w:ascii="宋体" w:hAnsi="宋体" w:cs="宋体"/>
                <w:kern w:val="0"/>
                <w:sz w:val="20"/>
                <w:szCs w:val="20"/>
              </w:rPr>
            </w:pPr>
            <w:r>
              <w:rPr>
                <w:rFonts w:hint="eastAsia" w:ascii="宋体" w:hAnsi="宋体" w:cs="宋体"/>
                <w:kern w:val="0"/>
                <w:sz w:val="20"/>
                <w:szCs w:val="20"/>
              </w:rPr>
              <w:t>4.</w:t>
            </w:r>
            <w:r>
              <w:rPr>
                <w:rFonts w:hint="eastAsia" w:ascii="宋体" w:hAnsi="宋体" w:cs="宋体"/>
                <w:color w:val="000000"/>
                <w:kern w:val="0"/>
                <w:sz w:val="20"/>
                <w:szCs w:val="20"/>
              </w:rPr>
              <w:t>负责公路养护示范路创建；</w:t>
            </w:r>
          </w:p>
          <w:p>
            <w:pPr>
              <w:widowControl/>
              <w:rPr>
                <w:rFonts w:ascii="宋体" w:hAnsi="宋体" w:cs="宋体"/>
                <w:kern w:val="0"/>
                <w:sz w:val="20"/>
                <w:szCs w:val="20"/>
              </w:rPr>
            </w:pPr>
            <w:r>
              <w:rPr>
                <w:rFonts w:hint="eastAsia" w:ascii="宋体" w:hAnsi="宋体" w:cs="宋体"/>
                <w:kern w:val="0"/>
                <w:sz w:val="20"/>
                <w:szCs w:val="20"/>
              </w:rPr>
              <w:t>5.负责光谷两路的日常保洁。</w:t>
            </w:r>
          </w:p>
          <w:p>
            <w:pPr>
              <w:widowControl/>
              <w:rPr>
                <w:rFonts w:ascii="宋体" w:hAnsi="宋体" w:cs="宋体"/>
                <w:color w:val="000000"/>
                <w:kern w:val="0"/>
                <w:sz w:val="20"/>
                <w:szCs w:val="20"/>
              </w:rPr>
            </w:pP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hint="eastAsia" w:ascii="宋体" w:hAnsi="宋体" w:cs="宋体"/>
                <w:kern w:val="0"/>
                <w:sz w:val="20"/>
                <w:szCs w:val="20"/>
              </w:rPr>
            </w:pPr>
            <w:r>
              <w:rPr>
                <w:rFonts w:hint="eastAsia" w:ascii="宋体" w:hAnsi="宋体" w:cs="宋体"/>
                <w:kern w:val="0"/>
                <w:sz w:val="20"/>
                <w:szCs w:val="20"/>
              </w:rPr>
              <w:t>1.负责全市307.558公里国省道日常小修与保养；</w:t>
            </w:r>
          </w:p>
          <w:p>
            <w:pPr>
              <w:widowControl/>
              <w:rPr>
                <w:rFonts w:hint="eastAsia" w:ascii="宋体" w:hAnsi="宋体" w:cs="宋体"/>
                <w:kern w:val="0"/>
                <w:sz w:val="20"/>
                <w:szCs w:val="20"/>
              </w:rPr>
            </w:pPr>
            <w:r>
              <w:rPr>
                <w:rFonts w:hint="eastAsia" w:ascii="宋体" w:hAnsi="宋体" w:cs="宋体"/>
                <w:kern w:val="0"/>
                <w:sz w:val="20"/>
                <w:szCs w:val="20"/>
              </w:rPr>
              <w:t>2.负责破损路面维修与水毁路段修复；</w:t>
            </w:r>
          </w:p>
          <w:p>
            <w:pPr>
              <w:widowControl/>
              <w:rPr>
                <w:rFonts w:hint="eastAsia" w:ascii="宋体" w:hAnsi="宋体" w:cs="宋体"/>
                <w:color w:val="000000"/>
                <w:kern w:val="0"/>
                <w:sz w:val="20"/>
                <w:szCs w:val="20"/>
              </w:rPr>
            </w:pPr>
            <w:r>
              <w:rPr>
                <w:rFonts w:hint="eastAsia" w:ascii="宋体" w:hAnsi="宋体" w:cs="宋体"/>
                <w:kern w:val="0"/>
                <w:sz w:val="20"/>
                <w:szCs w:val="20"/>
              </w:rPr>
              <w:t>3</w:t>
            </w:r>
            <w:r>
              <w:rPr>
                <w:rFonts w:hint="eastAsia" w:ascii="宋体" w:hAnsi="宋体" w:cs="宋体"/>
                <w:color w:val="000000"/>
                <w:kern w:val="0"/>
                <w:sz w:val="20"/>
                <w:szCs w:val="20"/>
              </w:rPr>
              <w:t>.负责列养桥梁预防性养护修复；</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4.负责公路养护示范路创建；</w:t>
            </w:r>
          </w:p>
          <w:p>
            <w:pPr>
              <w:widowControl/>
              <w:rPr>
                <w:rFonts w:ascii="宋体" w:hAnsi="宋体" w:cs="宋体"/>
                <w:color w:val="000000"/>
                <w:kern w:val="0"/>
                <w:sz w:val="20"/>
                <w:szCs w:val="20"/>
              </w:rPr>
            </w:pPr>
            <w:r>
              <w:rPr>
                <w:rFonts w:hint="eastAsia" w:ascii="宋体" w:hAnsi="宋体" w:cs="宋体"/>
                <w:color w:val="000000"/>
                <w:kern w:val="0"/>
                <w:sz w:val="20"/>
                <w:szCs w:val="20"/>
              </w:rPr>
              <w:t>5.负责光谷两路的日常保洁。</w:t>
            </w:r>
          </w:p>
          <w:p>
            <w:pPr>
              <w:widowControl/>
              <w:rPr>
                <w:rFonts w:ascii="宋体" w:hAnsi="宋体" w:cs="宋体"/>
                <w:color w:val="000000"/>
                <w:kern w:val="0"/>
                <w:sz w:val="20"/>
                <w:szCs w:val="20"/>
              </w:rPr>
            </w:pPr>
          </w:p>
        </w:tc>
        <w:tc>
          <w:tcPr>
            <w:tcW w:w="4772" w:type="dxa"/>
            <w:gridSpan w:val="8"/>
            <w:noWrap w:val="0"/>
            <w:vAlign w:val="top"/>
          </w:tcPr>
          <w:p>
            <w:pPr>
              <w:widowControl/>
              <w:rPr>
                <w:rFonts w:hint="eastAsia" w:ascii="宋体" w:hAnsi="宋体" w:cs="宋体"/>
                <w:kern w:val="0"/>
                <w:sz w:val="20"/>
                <w:szCs w:val="20"/>
              </w:rPr>
            </w:pPr>
            <w:r>
              <w:rPr>
                <w:rFonts w:hint="eastAsia" w:ascii="宋体" w:hAnsi="宋体" w:cs="宋体"/>
                <w:kern w:val="0"/>
                <w:sz w:val="20"/>
                <w:szCs w:val="20"/>
              </w:rPr>
              <w:t>1.负责全市307.558公里国省道日常小修与保养；</w:t>
            </w:r>
          </w:p>
          <w:p>
            <w:pPr>
              <w:widowControl/>
              <w:rPr>
                <w:rFonts w:hint="eastAsia" w:ascii="宋体" w:hAnsi="宋体" w:cs="宋体"/>
                <w:kern w:val="0"/>
                <w:sz w:val="20"/>
                <w:szCs w:val="20"/>
              </w:rPr>
            </w:pPr>
            <w:r>
              <w:rPr>
                <w:rFonts w:hint="eastAsia" w:ascii="宋体" w:hAnsi="宋体" w:cs="宋体"/>
                <w:kern w:val="0"/>
                <w:sz w:val="20"/>
                <w:szCs w:val="20"/>
              </w:rPr>
              <w:t>2.负责破损路面维修与水毁路段修复；</w:t>
            </w:r>
          </w:p>
          <w:p>
            <w:pPr>
              <w:widowControl/>
              <w:rPr>
                <w:rFonts w:hint="eastAsia" w:ascii="宋体" w:hAnsi="宋体" w:cs="宋体"/>
                <w:color w:val="000000"/>
                <w:kern w:val="0"/>
                <w:sz w:val="20"/>
                <w:szCs w:val="20"/>
              </w:rPr>
            </w:pPr>
            <w:r>
              <w:rPr>
                <w:rFonts w:hint="eastAsia" w:ascii="宋体" w:hAnsi="宋体" w:cs="宋体"/>
                <w:kern w:val="0"/>
                <w:sz w:val="20"/>
                <w:szCs w:val="20"/>
              </w:rPr>
              <w:t>3.</w:t>
            </w:r>
            <w:r>
              <w:rPr>
                <w:rFonts w:hint="eastAsia" w:ascii="宋体" w:hAnsi="宋体" w:cs="宋体"/>
                <w:color w:val="000000"/>
                <w:kern w:val="0"/>
                <w:sz w:val="20"/>
                <w:szCs w:val="20"/>
              </w:rPr>
              <w:t>负责列养桥梁预防性养护修复；</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4.负责公路养护示范路创建；</w:t>
            </w:r>
          </w:p>
          <w:p>
            <w:pPr>
              <w:widowControl/>
              <w:rPr>
                <w:rFonts w:ascii="宋体" w:hAnsi="宋体" w:cs="宋体"/>
                <w:color w:val="000000"/>
                <w:kern w:val="0"/>
                <w:sz w:val="20"/>
                <w:szCs w:val="20"/>
              </w:rPr>
            </w:pPr>
            <w:r>
              <w:rPr>
                <w:rFonts w:hint="eastAsia" w:ascii="宋体" w:hAnsi="宋体" w:cs="宋体"/>
                <w:color w:val="000000"/>
                <w:kern w:val="0"/>
                <w:sz w:val="20"/>
                <w:szCs w:val="20"/>
              </w:rPr>
              <w:t>5.负责光谷两路的日常保洁。</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both"/>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962"/>
        <w:gridCol w:w="1037"/>
        <w:gridCol w:w="2279"/>
        <w:gridCol w:w="1330"/>
        <w:gridCol w:w="1430"/>
        <w:gridCol w:w="1927"/>
      </w:tblGrid>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FF0000"/>
                <w:kern w:val="0"/>
                <w:sz w:val="20"/>
                <w:szCs w:val="20"/>
              </w:rPr>
            </w:pPr>
            <w:r>
              <w:rPr>
                <w:rFonts w:hint="eastAsia" w:ascii="宋体" w:hAnsi="宋体" w:cs="宋体"/>
                <w:kern w:val="0"/>
                <w:sz w:val="20"/>
                <w:szCs w:val="20"/>
              </w:rPr>
              <w:t>248.13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2021.1-12</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大冶财政局拨款</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1031</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1279.13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黄石公路局拨款</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39.2</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1318.33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黄石公路局拨款</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1363.33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2021.10</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大冶财政局拨款</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130</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1493.33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本级财政</w:t>
            </w: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大冶交投公司拨款</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88.24</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1581.57</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其他资金</w:t>
            </w: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2021.1</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上年结转公路项目资金</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5.15</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其他资金</w:t>
            </w: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50"/>
        <w:gridCol w:w="930"/>
        <w:gridCol w:w="2571"/>
        <w:gridCol w:w="1194"/>
        <w:gridCol w:w="1134"/>
        <w:gridCol w:w="1005"/>
        <w:gridCol w:w="1193"/>
      </w:tblGrid>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FF0000"/>
                <w:kern w:val="0"/>
                <w:sz w:val="20"/>
                <w:szCs w:val="20"/>
              </w:rPr>
            </w:pPr>
            <w:r>
              <w:rPr>
                <w:rFonts w:hint="eastAsia" w:ascii="宋体" w:hAnsi="宋体" w:cs="宋体"/>
                <w:kern w:val="0"/>
                <w:sz w:val="20"/>
                <w:szCs w:val="20"/>
              </w:rPr>
              <w:t>1586.72</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2021.1-12</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基础设施建设</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FF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25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1586.72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4"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FF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FF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公路小修保养成本</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1586.72万元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FF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FF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rPr>
                <w:rFonts w:ascii="宋体" w:hAnsi="宋体" w:cs="宋体"/>
                <w:color w:val="000000"/>
                <w:kern w:val="0"/>
                <w:sz w:val="20"/>
                <w:szCs w:val="20"/>
              </w:rPr>
            </w:pPr>
            <w:r>
              <w:rPr>
                <w:rFonts w:hint="eastAsia" w:ascii="宋体" w:hAnsi="宋体" w:cs="宋体"/>
                <w:color w:val="000000"/>
                <w:kern w:val="0"/>
                <w:sz w:val="20"/>
                <w:szCs w:val="20"/>
              </w:rPr>
              <w:t>完成国省干线小修保养里程</w:t>
            </w:r>
          </w:p>
        </w:tc>
        <w:tc>
          <w:tcPr>
            <w:tcW w:w="574"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307.558公里</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spacing w:line="200" w:lineRule="exact"/>
              <w:jc w:val="left"/>
              <w:rPr>
                <w:rFonts w:ascii="宋体" w:hAnsi="宋体" w:cs="宋体"/>
                <w:color w:val="000000"/>
                <w:kern w:val="0"/>
                <w:sz w:val="20"/>
                <w:szCs w:val="20"/>
              </w:rPr>
            </w:pPr>
            <w:r>
              <w:rPr>
                <w:rFonts w:hint="eastAsia" w:ascii="宋体" w:hAnsi="宋体" w:cs="宋体"/>
                <w:color w:val="000000"/>
                <w:kern w:val="0"/>
                <w:sz w:val="20"/>
                <w:szCs w:val="20"/>
              </w:rPr>
              <w:t>干线公路日常养护覆盖率</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ascii="宋体" w:hAnsi="宋体" w:cs="宋体"/>
                <w:color w:val="000000"/>
                <w:kern w:val="0"/>
                <w:sz w:val="20"/>
                <w:szCs w:val="20"/>
              </w:rPr>
            </w:pPr>
            <w:r>
              <w:rPr>
                <w:rFonts w:hint="eastAsia" w:ascii="宋体" w:hAnsi="宋体" w:cs="宋体"/>
                <w:color w:val="000000"/>
                <w:kern w:val="0"/>
                <w:sz w:val="20"/>
                <w:szCs w:val="20"/>
              </w:rPr>
              <w:t>完成国省干线公路桥梁预防性养护</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3.69公里</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完成光谷两路保洁里程</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5.9公里</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完成公路养护示范路创建里程</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3.9公里</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96%</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87.05%</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60" w:hRule="atLeast"/>
        </w:trPr>
        <w:tc>
          <w:tcPr>
            <w:tcW w:w="869"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00" w:lineRule="exact"/>
              <w:rPr>
                <w:rFonts w:ascii="宋体" w:hAnsi="宋体" w:cs="宋体"/>
                <w:color w:val="000000"/>
                <w:kern w:val="0"/>
                <w:sz w:val="20"/>
                <w:szCs w:val="20"/>
              </w:rPr>
            </w:pPr>
          </w:p>
        </w:tc>
        <w:tc>
          <w:tcPr>
            <w:tcW w:w="0" w:type="auto"/>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87.27%</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91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ascii="宋体" w:hAnsi="宋体" w:cs="宋体"/>
          <w:b/>
          <w:bCs/>
          <w:color w:val="000000"/>
          <w:kern w:val="0"/>
          <w:sz w:val="40"/>
          <w:szCs w:val="40"/>
        </w:rPr>
      </w:pPr>
      <w:r>
        <w:rPr>
          <w:rFonts w:hint="eastAsia"/>
          <w:b/>
          <w:sz w:val="40"/>
          <w:szCs w:val="40"/>
        </w:rPr>
        <w:t>项目支出绩效自评指标表</w:t>
      </w: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2021年公路小修保养经费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3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104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kern w:val="0"/>
                <w:sz w:val="20"/>
                <w:szCs w:val="20"/>
              </w:rPr>
            </w:pPr>
            <w:r>
              <w:rPr>
                <w:rFonts w:hint="eastAsia" w:ascii="宋体" w:hAnsi="宋体" w:cs="宋体"/>
                <w:color w:val="000000"/>
                <w:kern w:val="0"/>
                <w:sz w:val="20"/>
                <w:szCs w:val="20"/>
              </w:rPr>
              <w:t>存</w:t>
            </w:r>
            <w:r>
              <w:rPr>
                <w:rFonts w:hint="eastAsia" w:ascii="宋体" w:hAnsi="宋体" w:cs="宋体"/>
                <w:kern w:val="0"/>
                <w:sz w:val="20"/>
                <w:szCs w:val="20"/>
              </w:rPr>
              <w:t>在问题：</w:t>
            </w:r>
          </w:p>
          <w:p>
            <w:pPr>
              <w:widowControl/>
              <w:rPr>
                <w:rFonts w:hint="eastAsia" w:ascii="宋体" w:hAnsi="宋体" w:cs="宋体"/>
                <w:kern w:val="0"/>
                <w:sz w:val="20"/>
                <w:szCs w:val="20"/>
              </w:rPr>
            </w:pPr>
            <w:r>
              <w:rPr>
                <w:rFonts w:hint="eastAsia" w:ascii="宋体" w:hAnsi="宋体" w:cs="宋体"/>
                <w:kern w:val="0"/>
                <w:sz w:val="20"/>
                <w:szCs w:val="20"/>
              </w:rPr>
              <w:t>1、车辆超载严重，对公路造成损害。</w:t>
            </w:r>
          </w:p>
          <w:p>
            <w:pPr>
              <w:widowControl/>
              <w:rPr>
                <w:rFonts w:hint="eastAsia" w:ascii="宋体" w:hAnsi="宋体" w:cs="宋体"/>
                <w:kern w:val="0"/>
                <w:sz w:val="20"/>
                <w:szCs w:val="20"/>
              </w:rPr>
            </w:pPr>
            <w:r>
              <w:rPr>
                <w:rFonts w:hint="eastAsia" w:ascii="宋体" w:hAnsi="宋体" w:cs="宋体"/>
                <w:kern w:val="0"/>
                <w:sz w:val="20"/>
                <w:szCs w:val="20"/>
              </w:rPr>
              <w:t>2、群众爱路护路意识淡薄，增加路政管理工作难度。</w:t>
            </w:r>
          </w:p>
          <w:p>
            <w:pPr>
              <w:widowControl/>
              <w:rPr>
                <w:rFonts w:hint="eastAsia" w:ascii="宋体" w:hAnsi="宋体" w:cs="宋体"/>
                <w:kern w:val="0"/>
                <w:sz w:val="20"/>
                <w:szCs w:val="20"/>
              </w:rPr>
            </w:pPr>
            <w:r>
              <w:rPr>
                <w:rFonts w:hint="eastAsia" w:ascii="宋体" w:hAnsi="宋体" w:cs="宋体"/>
                <w:kern w:val="0"/>
                <w:sz w:val="20"/>
                <w:szCs w:val="20"/>
              </w:rPr>
              <w:t xml:space="preserve">建议：    </w:t>
            </w:r>
          </w:p>
          <w:p>
            <w:pPr>
              <w:widowControl/>
              <w:rPr>
                <w:rFonts w:ascii="宋体" w:hAnsi="宋体" w:cs="宋体"/>
                <w:color w:val="000000"/>
                <w:kern w:val="0"/>
                <w:sz w:val="20"/>
                <w:szCs w:val="20"/>
              </w:rPr>
            </w:pPr>
            <w:r>
              <w:rPr>
                <w:rFonts w:hint="eastAsia" w:ascii="宋体" w:hAnsi="宋体" w:cs="宋体"/>
                <w:kern w:val="0"/>
                <w:sz w:val="20"/>
                <w:szCs w:val="20"/>
              </w:rPr>
              <w:t>1、加强路政宣传工作，提高群众爱路护路的意识。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color w:val="000000"/>
          <w:spacing w:val="-20"/>
          <w:kern w:val="0"/>
          <w:sz w:val="40"/>
          <w:szCs w:val="4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2021年公路小修保养经费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rPr>
                <w:rFonts w:hint="eastAsia" w:ascii="宋体" w:hAnsi="宋体" w:cs="宋体"/>
                <w:szCs w:val="21"/>
              </w:rPr>
            </w:pPr>
            <w:r>
              <w:rPr>
                <w:rFonts w:hint="eastAsia" w:ascii="宋体" w:hAnsi="宋体" w:cs="宋体"/>
                <w:kern w:val="0"/>
                <w:szCs w:val="21"/>
              </w:rPr>
              <w:t>加强路政宣传工作，提高群众爱路护路的意识，确保公路安全畅通。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rPr>
                <w:rFonts w:hint="eastAsia" w:ascii="宋体" w:hAnsi="宋体" w:cs="宋体"/>
                <w:szCs w:val="21"/>
              </w:rPr>
            </w:pPr>
            <w:r>
              <w:rPr>
                <w:rFonts w:hint="eastAsia" w:ascii="宋体" w:hAnsi="宋体" w:cs="宋体"/>
                <w:kern w:val="0"/>
                <w:szCs w:val="21"/>
              </w:rPr>
              <w:t>增加养护经费预算，确保养护工作正常运转。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0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0"/>
          <w:szCs w:val="30"/>
          <w:shd w:val="clear" w:fill="FFFFFF"/>
        </w:rPr>
        <w:t>⑶、</w:t>
      </w:r>
      <w:r>
        <w:rPr>
          <w:rFonts w:hint="eastAsia" w:ascii="仿宋" w:hAnsi="仿宋" w:eastAsia="仿宋" w:cs="仿宋"/>
          <w:caps w:val="0"/>
          <w:color w:val="000000"/>
          <w:spacing w:val="0"/>
          <w:sz w:val="31"/>
          <w:szCs w:val="31"/>
          <w:shd w:val="clear" w:fill="FFFFFF"/>
        </w:rPr>
        <w:t>2021年公路大修-中大线铁贺线设计费。项目全年预算数为</w:t>
      </w:r>
      <w:r>
        <w:rPr>
          <w:rFonts w:hint="eastAsia" w:ascii="仿宋" w:hAnsi="仿宋" w:eastAsia="仿宋" w:cs="仿宋"/>
          <w:caps w:val="0"/>
          <w:color w:val="000000"/>
          <w:spacing w:val="0"/>
          <w:sz w:val="30"/>
          <w:szCs w:val="30"/>
          <w:shd w:val="clear" w:fill="FFFFFF"/>
        </w:rPr>
        <w:t>14.2万元，实际执行数14.2万元，资金执行率为100%。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0"/>
          <w:szCs w:val="30"/>
          <w:shd w:val="clear" w:fill="FFFFFF"/>
        </w:rPr>
        <w:t>主要产出和效果：2021年1月，</w:t>
      </w:r>
      <w:r>
        <w:rPr>
          <w:rFonts w:hint="eastAsia" w:ascii="仿宋" w:hAnsi="仿宋" w:eastAsia="仿宋" w:cs="仿宋"/>
          <w:caps w:val="0"/>
          <w:color w:val="000000"/>
          <w:spacing w:val="0"/>
          <w:sz w:val="31"/>
          <w:szCs w:val="31"/>
          <w:shd w:val="clear" w:fill="FFFFFF"/>
        </w:rPr>
        <w:t>付设计单位工程设计费14.2万元，并按公路相关技术规范进行设计及编制设计图纸。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0"/>
          <w:szCs w:val="30"/>
          <w:shd w:val="clear" w:fill="FFFFFF"/>
        </w:rPr>
        <w:t>发现的问题及原因：公路工程施工过程中由于地形、地质变化有时会遇到一些设计不合理之处，影响施工进度。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00"/>
        <w:jc w:val="left"/>
        <w:rPr>
          <w:rFonts w:hint="eastAsia" w:ascii="仿宋" w:hAnsi="仿宋" w:eastAsia="仿宋" w:cs="仿宋"/>
          <w:caps w:val="0"/>
          <w:color w:val="000000"/>
          <w:spacing w:val="0"/>
          <w:sz w:val="30"/>
          <w:szCs w:val="30"/>
          <w:shd w:val="clear" w:fill="FFFFFF"/>
        </w:rPr>
      </w:pPr>
      <w:r>
        <w:rPr>
          <w:rFonts w:hint="eastAsia" w:ascii="仿宋" w:hAnsi="仿宋" w:eastAsia="仿宋" w:cs="仿宋"/>
          <w:caps w:val="0"/>
          <w:color w:val="000000"/>
          <w:spacing w:val="0"/>
          <w:sz w:val="30"/>
          <w:szCs w:val="30"/>
          <w:shd w:val="clear" w:fill="FFFFFF"/>
        </w:rPr>
        <w:t>下一步改进措施：建议设计单位加强跟踪服务，及时解决施工过程中存在的问题，为工程顺利实施提供保障。</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13597707956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2019年-2020年</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color w:val="FF0000"/>
                <w:kern w:val="0"/>
                <w:sz w:val="20"/>
                <w:szCs w:val="20"/>
              </w:rPr>
            </w:pPr>
          </w:p>
        </w:tc>
        <w:tc>
          <w:tcPr>
            <w:tcW w:w="2227" w:type="dxa"/>
            <w:gridSpan w:val="5"/>
            <w:noWrap w:val="0"/>
            <w:vAlign w:val="center"/>
          </w:tcPr>
          <w:p>
            <w:pPr>
              <w:widowControl/>
              <w:jc w:val="center"/>
              <w:rPr>
                <w:rFonts w:ascii="宋体" w:hAnsi="宋体" w:cs="宋体"/>
                <w:color w:val="FF0000"/>
                <w:kern w:val="0"/>
                <w:sz w:val="20"/>
                <w:szCs w:val="20"/>
              </w:rPr>
            </w:pPr>
          </w:p>
        </w:tc>
        <w:tc>
          <w:tcPr>
            <w:tcW w:w="2227" w:type="dxa"/>
            <w:gridSpan w:val="2"/>
            <w:noWrap w:val="0"/>
            <w:vAlign w:val="center"/>
          </w:tcPr>
          <w:p>
            <w:pPr>
              <w:widowControl/>
              <w:jc w:val="center"/>
              <w:rPr>
                <w:rFonts w:ascii="宋体" w:hAns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省道S314铁贺线大冶市境内K50+000至K52+021段及省道S201中大线大冶市境内K176+493至K180+493段进行大修养护项目工程设计。</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按公路相关技术规范进行设计及编制设计图纸。</w:t>
            </w:r>
          </w:p>
        </w:tc>
        <w:tc>
          <w:tcPr>
            <w:tcW w:w="4772" w:type="dxa"/>
            <w:gridSpan w:val="8"/>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按公路相关技术规范进行设计及编制设计图纸。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大冶交投公司拨款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fixed"/>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劳务费</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5"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558"/>
        <w:gridCol w:w="5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合理</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合规</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公路大修</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14.2万元</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公路大修设计项目</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2个</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ascii="宋体" w:hAnsi="宋体" w:cs="宋体"/>
          <w:b/>
          <w:bCs/>
          <w:color w:val="000000"/>
          <w:kern w:val="0"/>
          <w:sz w:val="40"/>
          <w:szCs w:val="40"/>
        </w:rPr>
      </w:pPr>
      <w:r>
        <w:rPr>
          <w:rFonts w:hint="eastAsia"/>
        </w:rPr>
        <w:t>注：表格行数可根据需要自行增加。</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2021年公路大修-中大线铁贺线设计费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存在的问题：公路工程施工过程中由于地形、地质变化有时会遇到一些设计不合理之处，影响施工进度。</w:t>
            </w:r>
          </w:p>
          <w:p>
            <w:pPr>
              <w:widowControl/>
              <w:rPr>
                <w:rFonts w:ascii="宋体" w:hAnsi="宋体" w:cs="宋体"/>
                <w:color w:val="000000"/>
                <w:kern w:val="0"/>
                <w:sz w:val="20"/>
                <w:szCs w:val="20"/>
              </w:rPr>
            </w:pPr>
            <w:r>
              <w:rPr>
                <w:rFonts w:hint="eastAsia" w:ascii="宋体" w:hAnsi="宋体" w:cs="宋体"/>
                <w:color w:val="000000"/>
                <w:kern w:val="0"/>
                <w:sz w:val="20"/>
                <w:szCs w:val="20"/>
              </w:rPr>
              <w:t>建议设计单位加强跟踪服务，及时解决施工过程中存在的问题，为工程顺利实施提供保障。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工程养护科长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2021年公路大修-中大线铁贺线设计费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13597707956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在公路施工过程中偶尔遇到的突发问题，及时与设计单位联系解决。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设计单位积极配合，及时解决问题，为工程顺利实施提供保障。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⑷、2021年公路行业管理经费。项目全年预算数为11.84万元，实际执行数11.84万元，资金执行率为100%。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主要产出和效果：2021年1-12月，付公路行业管理支出11.84万元，其中包括对陈贵镇李河村扶贫支持、对向阳社区创建包保以及公路局机关办公楼维修。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发现的问题及原因：群众对公共设施爱护意识淡薄。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下一步改进措施：加强宣传工作，提高群众对公共设施爱护意识。</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both"/>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肖军</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13339910558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余泽军</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15335889690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大冶市大冶大道153号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 xml:space="preserve">    一次性</w:t>
            </w:r>
            <w:r>
              <w:rPr>
                <w:rFonts w:hint="eastAsia" w:ascii="宋体" w:hAnsi="宋体" w:cs="宋体"/>
                <w:color w:val="000000"/>
                <w:kern w:val="0"/>
                <w:sz w:val="20"/>
                <w:szCs w:val="20"/>
              </w:rPr>
              <w:sym w:font="Wingdings 2" w:char="00A3"/>
            </w:r>
            <w:r>
              <w:rPr>
                <w:rFonts w:hint="eastAsia" w:ascii="宋体" w:hAnsi="宋体" w:cs="宋体"/>
                <w:color w:val="000000"/>
                <w:kern w:val="0"/>
                <w:sz w:val="20"/>
                <w:szCs w:val="20"/>
              </w:rPr>
              <w:t xml:space="preserve">   阶段性</w:t>
            </w:r>
            <w:r>
              <w:rPr>
                <w:rFonts w:hint="eastAsia" w:ascii="宋体" w:hAnsi="宋体" w:cs="宋体"/>
                <w:color w:val="000000"/>
                <w:kern w:val="0"/>
                <w:sz w:val="20"/>
                <w:szCs w:val="20"/>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10.35</w:t>
            </w:r>
          </w:p>
        </w:tc>
        <w:tc>
          <w:tcPr>
            <w:tcW w:w="2227" w:type="dxa"/>
            <w:gridSpan w:val="5"/>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10.35</w:t>
            </w:r>
          </w:p>
        </w:tc>
        <w:tc>
          <w:tcPr>
            <w:tcW w:w="2227"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1.49</w:t>
            </w:r>
          </w:p>
        </w:tc>
        <w:tc>
          <w:tcPr>
            <w:tcW w:w="2227" w:type="dxa"/>
            <w:gridSpan w:val="5"/>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1.49</w:t>
            </w:r>
          </w:p>
        </w:tc>
        <w:tc>
          <w:tcPr>
            <w:tcW w:w="2227"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11.84</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11.84</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rPr>
                <w:rFonts w:ascii="宋体" w:hAnsi="宋体" w:cs="宋体"/>
                <w:color w:val="000000"/>
                <w:kern w:val="0"/>
                <w:sz w:val="20"/>
                <w:szCs w:val="20"/>
              </w:rPr>
            </w:pPr>
            <w:r>
              <w:rPr>
                <w:rFonts w:hint="eastAsia" w:ascii="宋体" w:hAnsi="宋体" w:cs="宋体"/>
                <w:color w:val="000000"/>
                <w:kern w:val="0"/>
                <w:sz w:val="20"/>
                <w:szCs w:val="20"/>
              </w:rPr>
              <w:t>陈贵镇李河村扶贫、向阳社区创建包保资金、局办公楼维修。</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hint="eastAsia" w:ascii="宋体" w:hAnsi="宋体" w:cs="宋体"/>
                <w:color w:val="000000"/>
                <w:kern w:val="0"/>
                <w:sz w:val="20"/>
                <w:szCs w:val="20"/>
                <w:lang w:val="zh-CN"/>
              </w:rPr>
            </w:pPr>
            <w:r>
              <w:rPr>
                <w:rFonts w:hint="eastAsia" w:ascii="宋体" w:hAnsi="宋体" w:cs="宋体"/>
                <w:color w:val="000000"/>
                <w:kern w:val="0"/>
                <w:sz w:val="20"/>
                <w:szCs w:val="20"/>
              </w:rPr>
              <w:t>1、陈贵镇李河村扶贫支持</w:t>
            </w:r>
            <w:r>
              <w:rPr>
                <w:rFonts w:hint="eastAsia" w:ascii="宋体" w:hAnsi="宋体" w:cs="宋体"/>
                <w:color w:val="000000"/>
                <w:kern w:val="0"/>
                <w:sz w:val="20"/>
                <w:szCs w:val="20"/>
                <w:lang w:val="zh-CN"/>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2、向阳社区创建包保；</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3、公路局机关办公楼维修。</w:t>
            </w:r>
          </w:p>
          <w:p>
            <w:pPr>
              <w:widowControl/>
              <w:rPr>
                <w:rFonts w:ascii="宋体" w:hAnsi="宋体" w:cs="宋体"/>
                <w:color w:val="000000"/>
                <w:kern w:val="0"/>
                <w:sz w:val="20"/>
                <w:szCs w:val="20"/>
              </w:rPr>
            </w:pPr>
          </w:p>
        </w:tc>
        <w:tc>
          <w:tcPr>
            <w:tcW w:w="4772" w:type="dxa"/>
            <w:gridSpan w:val="8"/>
            <w:noWrap w:val="0"/>
            <w:vAlign w:val="top"/>
          </w:tcPr>
          <w:p>
            <w:pPr>
              <w:widowControl/>
              <w:rPr>
                <w:rFonts w:hint="eastAsia" w:ascii="宋体" w:hAnsi="宋体" w:cs="宋体"/>
                <w:color w:val="000000"/>
                <w:kern w:val="0"/>
                <w:sz w:val="20"/>
                <w:szCs w:val="20"/>
                <w:lang w:val="zh-CN"/>
              </w:rPr>
            </w:pPr>
            <w:r>
              <w:rPr>
                <w:rFonts w:hint="eastAsia" w:ascii="宋体" w:hAnsi="宋体" w:cs="宋体"/>
                <w:color w:val="000000"/>
                <w:kern w:val="0"/>
                <w:sz w:val="20"/>
                <w:szCs w:val="20"/>
              </w:rPr>
              <w:t>1、陈贵镇李河村扶贫支持</w:t>
            </w:r>
            <w:r>
              <w:rPr>
                <w:rFonts w:hint="eastAsia" w:ascii="宋体" w:hAnsi="宋体" w:cs="宋体"/>
                <w:color w:val="000000"/>
                <w:kern w:val="0"/>
                <w:sz w:val="20"/>
                <w:szCs w:val="20"/>
                <w:lang w:val="zh-CN"/>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2、向阳社区创建包保；</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3、公路局机关办公楼维修。</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2021.5</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10.35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10.35</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非税收入</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2021.1-12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交通银行利息收入</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1.49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11.84</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ind w:right="100"/>
              <w:jc w:val="right"/>
              <w:rPr>
                <w:rFonts w:hint="eastAsia" w:ascii="宋体" w:hAnsi="宋体" w:cs="宋体"/>
                <w:color w:val="000000"/>
                <w:kern w:val="0"/>
                <w:sz w:val="20"/>
                <w:szCs w:val="20"/>
              </w:rPr>
            </w:pPr>
            <w:r>
              <w:rPr>
                <w:rFonts w:hint="eastAsia" w:ascii="宋体" w:hAnsi="宋体" w:cs="宋体"/>
                <w:color w:val="000000"/>
                <w:kern w:val="0"/>
                <w:sz w:val="20"/>
                <w:szCs w:val="20"/>
              </w:rPr>
              <w:t>11.84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11.84</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50"/>
        <w:gridCol w:w="930"/>
        <w:gridCol w:w="2574"/>
        <w:gridCol w:w="1194"/>
        <w:gridCol w:w="1133"/>
        <w:gridCol w:w="1002"/>
        <w:gridCol w:w="1194"/>
      </w:tblGrid>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11.84</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2021.1-12</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公路行业管理支出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6.35</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6.35</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5.49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扶贫支出</w:t>
            </w: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2021.1-12</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公路行业管理支出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创建包保</w:t>
            </w: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2021.1-12</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公路行业管理支出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办公楼维修</w:t>
            </w: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11.84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11.84</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6"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公路行业管理支出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11.84万元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auto"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扶贫村</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1个</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5" w:hRule="atLeast"/>
        </w:trPr>
        <w:tc>
          <w:tcPr>
            <w:tcW w:w="869" w:type="dxa"/>
            <w:vMerge w:val="continue"/>
            <w:tcBorders>
              <w:left w:val="single" w:color="000000" w:sz="4" w:space="0"/>
              <w:right w:val="single" w:color="auto"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auto" w:sz="4" w:space="0"/>
              <w:bottom w:val="single" w:color="auto"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包保社区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1个</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5" w:hRule="atLeast"/>
        </w:trPr>
        <w:tc>
          <w:tcPr>
            <w:tcW w:w="869" w:type="dxa"/>
            <w:vMerge w:val="continue"/>
            <w:tcBorders>
              <w:left w:val="single" w:color="000000" w:sz="4" w:space="0"/>
              <w:right w:val="single" w:color="auto"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auto" w:sz="4" w:space="0"/>
              <w:bottom w:val="single" w:color="auto"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办公楼维修</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1次</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40" w:hRule="atLeast"/>
        </w:trPr>
        <w:tc>
          <w:tcPr>
            <w:tcW w:w="869" w:type="dxa"/>
            <w:vMerge w:val="continue"/>
            <w:tcBorders>
              <w:left w:val="single" w:color="000000" w:sz="4" w:space="0"/>
              <w:right w:val="single" w:color="auto"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auto" w:sz="4" w:space="0"/>
              <w:bottom w:val="single" w:color="auto"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完工验收合格率</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92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rPr>
      </w:pPr>
      <w:r>
        <w:rPr>
          <w:rFonts w:hint="eastAsia"/>
        </w:rPr>
        <w:t>注：表格行数可根据需要自行增加。</w:t>
      </w: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2021年公路行业管理经费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92</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kern w:val="0"/>
                <w:sz w:val="20"/>
                <w:szCs w:val="20"/>
              </w:rPr>
            </w:pPr>
            <w:r>
              <w:rPr>
                <w:rFonts w:hint="eastAsia" w:ascii="宋体" w:hAnsi="宋体" w:cs="宋体"/>
                <w:color w:val="000000"/>
                <w:kern w:val="0"/>
                <w:sz w:val="20"/>
                <w:szCs w:val="20"/>
              </w:rPr>
              <w:t>存</w:t>
            </w:r>
            <w:r>
              <w:rPr>
                <w:rFonts w:hint="eastAsia" w:ascii="宋体" w:hAnsi="宋体" w:cs="宋体"/>
                <w:kern w:val="0"/>
                <w:sz w:val="20"/>
                <w:szCs w:val="20"/>
              </w:rPr>
              <w:t>在问题：</w:t>
            </w:r>
          </w:p>
          <w:p>
            <w:pPr>
              <w:widowControl/>
              <w:rPr>
                <w:rFonts w:hint="eastAsia" w:ascii="宋体" w:hAnsi="宋体" w:cs="宋体"/>
                <w:kern w:val="0"/>
                <w:sz w:val="20"/>
                <w:szCs w:val="20"/>
              </w:rPr>
            </w:pPr>
            <w:r>
              <w:rPr>
                <w:rFonts w:hint="eastAsia" w:ascii="宋体" w:hAnsi="宋体" w:cs="宋体"/>
                <w:kern w:val="0"/>
                <w:sz w:val="20"/>
                <w:szCs w:val="20"/>
              </w:rPr>
              <w:t>1、</w:t>
            </w:r>
            <w:r>
              <w:rPr>
                <w:rFonts w:hint="eastAsia" w:ascii="宋体" w:hAnsi="宋体"/>
                <w:sz w:val="20"/>
                <w:szCs w:val="20"/>
              </w:rPr>
              <w:t>群众对公共设施爱护意识淡薄。</w:t>
            </w:r>
          </w:p>
          <w:p>
            <w:pPr>
              <w:widowControl/>
              <w:rPr>
                <w:rFonts w:hint="eastAsia" w:ascii="宋体" w:hAnsi="宋体" w:cs="宋体"/>
                <w:kern w:val="0"/>
                <w:sz w:val="20"/>
                <w:szCs w:val="20"/>
              </w:rPr>
            </w:pPr>
            <w:r>
              <w:rPr>
                <w:rFonts w:hint="eastAsia" w:ascii="宋体" w:hAnsi="宋体" w:cs="宋体"/>
                <w:kern w:val="0"/>
                <w:sz w:val="20"/>
                <w:szCs w:val="20"/>
              </w:rPr>
              <w:t xml:space="preserve">建议：    </w:t>
            </w:r>
          </w:p>
          <w:p>
            <w:pPr>
              <w:widowControl/>
              <w:rPr>
                <w:rFonts w:hint="eastAsia" w:ascii="宋体" w:hAnsi="宋体" w:cs="宋体"/>
                <w:kern w:val="0"/>
                <w:sz w:val="20"/>
                <w:szCs w:val="20"/>
              </w:rPr>
            </w:pPr>
            <w:r>
              <w:rPr>
                <w:rFonts w:hint="eastAsia" w:ascii="宋体" w:hAnsi="宋体" w:cs="宋体"/>
                <w:kern w:val="0"/>
                <w:sz w:val="20"/>
                <w:szCs w:val="20"/>
              </w:rPr>
              <w:t>1、</w:t>
            </w:r>
            <w:r>
              <w:rPr>
                <w:rFonts w:hint="eastAsia" w:ascii="宋体" w:hAnsi="宋体"/>
                <w:sz w:val="20"/>
                <w:szCs w:val="20"/>
              </w:rPr>
              <w:t>加强宣传工作，提高群众对公共设施爱护意识。</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Cs w:val="21"/>
              </w:rPr>
              <w:t>2021年公路行业管理经费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肖军</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13339910558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余泽军</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15335889690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sz w:val="20"/>
                <w:szCs w:val="20"/>
              </w:rPr>
              <w:t>加强宣传工作，提高群众对公共设施爱护意识。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sz w:val="20"/>
                <w:szCs w:val="20"/>
              </w:rPr>
              <w:t>加强宣传工作，群众对公共设施爱护意识明显提高</w:t>
            </w: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⑸、2021年毛铺站房建设经费。项目全年预算数为301.69万元，实际执行数244.55万元，资金执行率为81.06%。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主要产出和效果：①、2019-2021年，付毛铺站房前期费用37.12万元；②、2022年1月，付毛铺站房前期费用17.43万元；③</w:t>
      </w:r>
      <w:r>
        <w:rPr>
          <w:rStyle w:val="6"/>
          <w:rFonts w:hint="eastAsia" w:ascii="仿宋" w:hAnsi="仿宋" w:eastAsia="仿宋" w:cs="仿宋"/>
          <w:caps w:val="0"/>
          <w:color w:val="000000"/>
          <w:spacing w:val="0"/>
          <w:sz w:val="31"/>
          <w:szCs w:val="31"/>
          <w:shd w:val="clear" w:fill="FFFFFF"/>
        </w:rPr>
        <w:t>、</w:t>
      </w:r>
      <w:r>
        <w:rPr>
          <w:rFonts w:hint="eastAsia" w:ascii="仿宋" w:hAnsi="仿宋" w:eastAsia="仿宋" w:cs="仿宋"/>
          <w:caps w:val="0"/>
          <w:color w:val="000000"/>
          <w:spacing w:val="0"/>
          <w:sz w:val="31"/>
          <w:szCs w:val="31"/>
          <w:shd w:val="clear" w:fill="FFFFFF"/>
        </w:rPr>
        <w:t>2022年1月，付毛铺站房土方及挡土墙工程款190万元，按公路管理站标准进行前期工作及设计并施工完成第一期项目。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发现的问题及原因：毛铺站房建设第一期已完工，但业主单位大冶交投公司不能及时拨付工程进度款。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下一步改进措施：建议大冶交投公司根据工程进度或者第三方审计报告及时拨付项目资金。</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2020年-2021年</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301.69</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244.55</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301.69</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244.55</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毛铺站房建设第一期项目内容分别是：征地拆迁、站房勘查费、站房设计费、工可研究费、第一期场地平整和挡土墙建设预算编制费、第一期项目拦标价费、第一期场地平整和挡土墙项目施工建设费、第一期项目监理费、第一期项目第三方审计费等。</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ascii="宋体" w:hAnsi="宋体" w:cs="宋体"/>
                <w:color w:val="000000"/>
                <w:kern w:val="0"/>
                <w:sz w:val="20"/>
                <w:szCs w:val="20"/>
              </w:rPr>
            </w:pPr>
            <w:r>
              <w:rPr>
                <w:rFonts w:hint="eastAsia" w:ascii="宋体" w:hAnsi="宋体" w:cs="宋体"/>
                <w:color w:val="000000"/>
                <w:kern w:val="0"/>
                <w:sz w:val="20"/>
                <w:szCs w:val="20"/>
              </w:rPr>
              <w:t>按公路管理站标准进行前期工作及设计并施工完成第一期项目。</w:t>
            </w:r>
          </w:p>
        </w:tc>
        <w:tc>
          <w:tcPr>
            <w:tcW w:w="4772" w:type="dxa"/>
            <w:gridSpan w:val="8"/>
            <w:noWrap w:val="0"/>
            <w:vAlign w:val="top"/>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已按公路管理站标准进行前期工作及设计并施工完成第一期项目。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0" w:type="auto"/>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大冶交投公司拨款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ind w:right="100"/>
              <w:jc w:val="right"/>
              <w:rPr>
                <w:rFonts w:ascii="宋体" w:hAnsi="宋体" w:cs="宋体"/>
                <w:color w:val="000000"/>
                <w:kern w:val="0"/>
                <w:sz w:val="20"/>
                <w:szCs w:val="20"/>
              </w:rPr>
            </w:pPr>
            <w:r>
              <w:rPr>
                <w:rFonts w:hint="eastAsia" w:ascii="宋体" w:hAnsi="宋体" w:cs="宋体"/>
                <w:color w:val="000000"/>
                <w:kern w:val="0"/>
                <w:sz w:val="20"/>
                <w:szCs w:val="20"/>
              </w:rPr>
              <w:t>37.12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2022.1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大冶交投公司拨款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207.43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fixed"/>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2019-2021年</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37.12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37.12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207.43</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2022.1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20"/>
                <w:szCs w:val="20"/>
              </w:rPr>
            </w:pPr>
            <w:r>
              <w:rPr>
                <w:rFonts w:hint="eastAsia" w:ascii="宋体" w:hAnsi="宋体" w:cs="宋体"/>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207.43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207.43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244.55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7"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558"/>
        <w:gridCol w:w="5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81%</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合理</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合规</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2019-2021年支出</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37.12万元</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2022年1月支出</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207.43万元</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填土方</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32139.5立方米</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石挡土墙</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2664.9立方米</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ascii="宋体" w:hAnsi="宋体" w:cs="宋体"/>
          <w:b/>
          <w:bCs/>
          <w:color w:val="000000"/>
          <w:kern w:val="0"/>
          <w:sz w:val="40"/>
          <w:szCs w:val="40"/>
        </w:rPr>
      </w:pPr>
      <w:r>
        <w:rPr>
          <w:rFonts w:hint="eastAsia"/>
        </w:rPr>
        <w:t>注：表格行数可根据需要自行增加。</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2021年毛铺站房建设经费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存在的问题：毛铺站房建设第一期已完工，但业主单位大冶交投公司不能及时拨付工程进度款。</w:t>
            </w:r>
          </w:p>
          <w:p>
            <w:pPr>
              <w:widowControl/>
              <w:rPr>
                <w:rFonts w:ascii="宋体" w:hAnsi="宋体" w:cs="宋体"/>
                <w:color w:val="000000"/>
                <w:kern w:val="0"/>
                <w:sz w:val="20"/>
                <w:szCs w:val="20"/>
              </w:rPr>
            </w:pPr>
            <w:r>
              <w:rPr>
                <w:rFonts w:hint="eastAsia" w:ascii="宋体" w:hAnsi="宋体" w:cs="宋体"/>
                <w:color w:val="000000"/>
                <w:kern w:val="0"/>
                <w:sz w:val="18"/>
                <w:szCs w:val="18"/>
              </w:rPr>
              <w:t>建议大冶交投公司根据工程进度或者第三方审计报告及时拨付项目资金。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工程养护科长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2021年毛铺站房建设经费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陈德</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我单位分管领导、工程科、财务科积极与大冶交通公司取得联系，争取该项目资金全额到位。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大冶交投公司于2022年1月拨付毛铺站房建设资金207.43万元。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⑹、2020年公路不停车三卡点系统建设经费。项目全年预算数为962.74万元，实际执行数473.85万元，资金执行率为49.22%。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①、2019-2021年，公路不停车三卡点系统建设支出371.55万元；②、2022年1月，公路不停车三卡点系统建设支出102.3万元。建设不停车超限检测系统，创新拓展科技治超模式，提高治超效率，增强管理服务水平，降低执法成本，消除和减少交通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发现的问题及原因：①、项目施工过程中，罗金大道卡点由于当地村民闹事阻挠，耽误施工进度。②、项目过程中现场取电困难。③、公路不停车三卡点系统已完工，但大冶交投公司不能及时拨付工程进度款。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①、针对村民阻挠施工问题，及时与当地政府部门协调处置，妥善解决问题，保证施工有序进行。②、针对现场取电问题，积极与当地管辖的供电所、路灯所联系，办理有关开户手续，保证项目的正常用电。③、建议大冶交投公司根据工程进度或者第三方审计报告及时拨付项目资金。</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吴礼强</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13597616923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2020年-2021年</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272.06</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272.06</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590.68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102.3</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962.74</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474.36</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ind w:firstLine="400" w:firstLineChars="200"/>
              <w:jc w:val="left"/>
              <w:rPr>
                <w:rFonts w:hint="eastAsia" w:ascii="宋体" w:hAnsi="宋体" w:cs="宋体"/>
                <w:color w:val="000000"/>
                <w:kern w:val="0"/>
                <w:sz w:val="20"/>
                <w:szCs w:val="20"/>
              </w:rPr>
            </w:pPr>
            <w:r>
              <w:rPr>
                <w:rFonts w:hint="eastAsia" w:ascii="宋体" w:hAnsi="宋体" w:cs="宋体"/>
                <w:color w:val="000000"/>
                <w:kern w:val="0"/>
                <w:sz w:val="20"/>
                <w:szCs w:val="20"/>
              </w:rPr>
              <w:t>根据《交通运输部关于印发“十三五”公路养护管理发展纲要的通知》和市政府【2018】23号会议纪要要求，为做好我市对超限超载车辆不停车检测系统的建设项目。该项目经市交通局、交警大队共同确定在我市设置3处卡点，并已完成项目建设。</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建设不停车超限检测系统，创新拓展科技治超模式，提高治超效率，增强管理服务水平，降低执法成本，消除和减少交通安全隐患。</w:t>
            </w:r>
          </w:p>
        </w:tc>
        <w:tc>
          <w:tcPr>
            <w:tcW w:w="4772" w:type="dxa"/>
            <w:gridSpan w:val="8"/>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该项目经市交通局、交警大队共同确定在我市设置3处卡点，并已完成项目建设。提高了治超效率，增强了管理服务水平，降低执法成本，消除和减少交通安全隐患。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2016.12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2017.12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2020.1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272.06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372.06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2022.1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大冶交投公司拨款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474.36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474.36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474.36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fixed"/>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474.36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2019-2021年</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371.55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371.55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102.81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2022.1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102.81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102.3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0.51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预计2023年支出488.89万元</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474.36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473.85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0.51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8"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558"/>
        <w:gridCol w:w="5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49.3%</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99.9%</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合理</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合规</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2019-2021年支出</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371.55万元</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2022.1支出</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102.3万元</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完成公路不停车三卡点检测系统</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3个</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rPr>
      </w:pPr>
      <w:r>
        <w:rPr>
          <w:rFonts w:hint="eastAsia"/>
        </w:rPr>
        <w:t>注：表格行数可根据需要自行增加。</w:t>
      </w: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2020年公路不停车三卡点系统建设经费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存在的问题：</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1、项目施工过程中，罗金大道卡点由于当地村民闹事阻挠，耽误施工进度。</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2、项目过程中现场取电困难。</w:t>
            </w:r>
          </w:p>
          <w:p>
            <w:pPr>
              <w:widowControl/>
              <w:rPr>
                <w:rFonts w:hint="eastAsia" w:ascii="宋体" w:hAnsi="宋体" w:cs="宋体"/>
                <w:color w:val="000000"/>
                <w:kern w:val="0"/>
                <w:sz w:val="18"/>
                <w:szCs w:val="18"/>
              </w:rPr>
            </w:pPr>
            <w:r>
              <w:rPr>
                <w:rFonts w:hint="eastAsia" w:ascii="宋体" w:hAnsi="宋体" w:cs="宋体"/>
                <w:color w:val="000000"/>
                <w:kern w:val="0"/>
                <w:sz w:val="20"/>
                <w:szCs w:val="20"/>
              </w:rPr>
              <w:t>3、公路不停车三卡点系统</w:t>
            </w:r>
            <w:r>
              <w:rPr>
                <w:rFonts w:hint="eastAsia" w:ascii="宋体" w:hAnsi="宋体" w:cs="宋体"/>
                <w:color w:val="000000"/>
                <w:kern w:val="0"/>
                <w:sz w:val="18"/>
                <w:szCs w:val="18"/>
              </w:rPr>
              <w:t>已完工，但大冶交投公司不能及时拨付工程进度款。</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建议：</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1、针对村民阻挠施工问题，及时与当地政府部门协调处置，妥善解决问题，保证施工有序进行。</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2、针对现场取电问题，积极与当地管辖的供电所、路灯所联系，办理有关开户手续，保证项目的正常用电。</w:t>
            </w:r>
          </w:p>
          <w:p>
            <w:pPr>
              <w:widowControl/>
              <w:rPr>
                <w:rFonts w:ascii="宋体" w:hAnsi="宋体" w:cs="宋体"/>
                <w:color w:val="000000"/>
                <w:kern w:val="0"/>
                <w:sz w:val="18"/>
                <w:szCs w:val="18"/>
              </w:rPr>
            </w:pPr>
            <w:r>
              <w:rPr>
                <w:rFonts w:hint="eastAsia" w:ascii="宋体" w:hAnsi="宋体" w:cs="宋体"/>
                <w:color w:val="000000"/>
                <w:kern w:val="0"/>
                <w:sz w:val="18"/>
                <w:szCs w:val="18"/>
              </w:rPr>
              <w:t>3、建议大冶交投公司根据工程进度或者第三方审计报告及时拨付项目资金。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工程养护科长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2020年公路不停车三卡点系统建设经费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吴礼强</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13597616923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top"/>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1、针对村民阻挠施工问题，及时与当地政府部门协调处置，妥善解决问题，保证施工有序进行。</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2、针对现场取电问题，积极与当地管辖的供电所、路灯所联系，办理有关开户手续，保证项目的正常用电。</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3我单位分管领导、工程科、财务科积极与大冶交通公司取得联系，争取该项目资金全额到位。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top"/>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1、及时与当地政府部门协调处置，妥善解决问题，保证施工有序进行。</w:t>
            </w:r>
          </w:p>
          <w:p>
            <w:pPr>
              <w:widowControl/>
              <w:rPr>
                <w:rFonts w:hint="eastAsia" w:ascii="宋体" w:hAnsi="宋体" w:cs="宋体"/>
                <w:color w:val="000000"/>
                <w:kern w:val="0"/>
                <w:sz w:val="20"/>
                <w:szCs w:val="20"/>
              </w:rPr>
            </w:pPr>
            <w:r>
              <w:rPr>
                <w:rFonts w:hint="eastAsia" w:ascii="宋体" w:hAnsi="宋体" w:cs="宋体"/>
                <w:color w:val="000000"/>
                <w:kern w:val="0"/>
                <w:sz w:val="18"/>
                <w:szCs w:val="18"/>
              </w:rPr>
              <w:t>2、积极与当地管辖的供电所、路灯所联系，办理有关开户手续，保证项目的正常用电。</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3、大冶交投公司于2022年1月拨付公路不停车三卡点系统建设102.3万元。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⑺、2020年机械设备购置经费。项目全年预算数为72万元，实际执行数72万元，资金执行率为100%。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①、2021年1月，拨付养护中心机械设备购置费40万元；②、2021年3月，拨付栖儒桥检测站机械设备购置费19.54万元；③、2021年4月，拨付养护中心机械设备购置费12.46万元。改革养护生产组织形式，管好、用好现有的养护机具设备，积极引进、改造、研制养护机械，逐步实现养护机械装备标准化、系列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发现的问题及原因：就目前的养护里程和机械化现状，还不能满足公路养护机械化的需要，达不到小修保养机械化。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下一步改进措施：加大养护机械化资金的投入力度，逐步配套完善公路养护机械设备，降低职工劳动强度，提升养护生产效能。</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kern w:val="0"/>
                <w:sz w:val="20"/>
                <w:szCs w:val="20"/>
              </w:rPr>
            </w:pPr>
          </w:p>
        </w:tc>
        <w:tc>
          <w:tcPr>
            <w:tcW w:w="2227" w:type="dxa"/>
            <w:gridSpan w:val="5"/>
            <w:noWrap w:val="0"/>
            <w:vAlign w:val="center"/>
          </w:tcPr>
          <w:p>
            <w:pPr>
              <w:widowControl/>
              <w:jc w:val="center"/>
              <w:rPr>
                <w:rFonts w:ascii="宋体" w:hAnsi="宋体" w:cs="宋体"/>
                <w:kern w:val="0"/>
                <w:sz w:val="20"/>
                <w:szCs w:val="20"/>
              </w:rPr>
            </w:pPr>
          </w:p>
        </w:tc>
        <w:tc>
          <w:tcPr>
            <w:tcW w:w="2227" w:type="dxa"/>
            <w:gridSpan w:val="2"/>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kern w:val="0"/>
                <w:sz w:val="20"/>
                <w:szCs w:val="20"/>
              </w:rPr>
            </w:pPr>
          </w:p>
        </w:tc>
        <w:tc>
          <w:tcPr>
            <w:tcW w:w="2227" w:type="dxa"/>
            <w:gridSpan w:val="5"/>
            <w:noWrap w:val="0"/>
            <w:vAlign w:val="center"/>
          </w:tcPr>
          <w:p>
            <w:pPr>
              <w:widowControl/>
              <w:jc w:val="center"/>
              <w:rPr>
                <w:rFonts w:ascii="宋体" w:hAnsi="宋体" w:cs="宋体"/>
                <w:kern w:val="0"/>
                <w:sz w:val="20"/>
                <w:szCs w:val="20"/>
              </w:rPr>
            </w:pPr>
          </w:p>
        </w:tc>
        <w:tc>
          <w:tcPr>
            <w:tcW w:w="2227" w:type="dxa"/>
            <w:gridSpan w:val="2"/>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kern w:val="0"/>
                <w:sz w:val="20"/>
                <w:szCs w:val="20"/>
              </w:rPr>
            </w:pPr>
          </w:p>
        </w:tc>
        <w:tc>
          <w:tcPr>
            <w:tcW w:w="2227" w:type="dxa"/>
            <w:gridSpan w:val="5"/>
            <w:noWrap w:val="0"/>
            <w:vAlign w:val="center"/>
          </w:tcPr>
          <w:p>
            <w:pPr>
              <w:widowControl/>
              <w:jc w:val="center"/>
              <w:rPr>
                <w:rFonts w:ascii="宋体" w:hAnsi="宋体" w:cs="宋体"/>
                <w:kern w:val="0"/>
                <w:sz w:val="20"/>
                <w:szCs w:val="20"/>
              </w:rPr>
            </w:pPr>
          </w:p>
        </w:tc>
        <w:tc>
          <w:tcPr>
            <w:tcW w:w="2227" w:type="dxa"/>
            <w:gridSpan w:val="2"/>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2227" w:type="dxa"/>
            <w:gridSpan w:val="5"/>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2227"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养护中心购置路面割草机12台，油锯2台，吹风机4台，风镐1台，切割机1台，平板夯2台，绿化喷洒车3台；</w:t>
            </w:r>
            <w:r>
              <w:rPr>
                <w:rFonts w:hint="eastAsia" w:ascii="宋体" w:hAnsi="宋体" w:cs="宋体"/>
                <w:kern w:val="0"/>
                <w:sz w:val="20"/>
                <w:szCs w:val="20"/>
              </w:rPr>
              <w:t>超限检测站购置地磅1台。</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ind w:firstLine="400" w:firstLineChars="200"/>
              <w:rPr>
                <w:rFonts w:hint="eastAsia"/>
                <w:sz w:val="20"/>
                <w:szCs w:val="20"/>
              </w:rPr>
            </w:pPr>
            <w:r>
              <w:rPr>
                <w:rFonts w:hint="eastAsia"/>
                <w:sz w:val="20"/>
                <w:szCs w:val="20"/>
              </w:rPr>
              <w:t>1、改革养护生产组织形式，管好、用好现有的养护机具设备，积极引进、改造、研制养护机械，逐步实现养护机械装备标准化、系列化。</w:t>
            </w:r>
          </w:p>
          <w:p>
            <w:pPr>
              <w:widowControl/>
              <w:ind w:left="400"/>
              <w:rPr>
                <w:rFonts w:ascii="宋体" w:hAnsi="宋体" w:cs="宋体"/>
                <w:color w:val="000000"/>
                <w:kern w:val="0"/>
                <w:sz w:val="20"/>
                <w:szCs w:val="20"/>
              </w:rPr>
            </w:pPr>
            <w:r>
              <w:rPr>
                <w:rFonts w:hint="eastAsia"/>
                <w:sz w:val="20"/>
                <w:szCs w:val="20"/>
              </w:rPr>
              <w:t>2、加强治超管理，提高治超效率。</w:t>
            </w:r>
          </w:p>
        </w:tc>
        <w:tc>
          <w:tcPr>
            <w:tcW w:w="4772" w:type="dxa"/>
            <w:gridSpan w:val="8"/>
            <w:noWrap w:val="0"/>
            <w:vAlign w:val="top"/>
          </w:tcPr>
          <w:p>
            <w:pPr>
              <w:ind w:firstLine="400" w:firstLineChars="200"/>
              <w:rPr>
                <w:rFonts w:hint="eastAsia"/>
                <w:sz w:val="20"/>
                <w:szCs w:val="20"/>
              </w:rPr>
            </w:pPr>
            <w:r>
              <w:rPr>
                <w:rFonts w:hint="eastAsia"/>
                <w:sz w:val="20"/>
                <w:szCs w:val="20"/>
              </w:rPr>
              <w:t>1、改革养护生产组织形式，管好、用好现有的养护机具设备，积极引进、改造、研制养护机械，逐步实现养护机械装备标准化、系列化。</w:t>
            </w:r>
          </w:p>
          <w:p>
            <w:pPr>
              <w:widowControl/>
              <w:ind w:firstLine="400" w:firstLineChars="200"/>
              <w:rPr>
                <w:rFonts w:hint="eastAsia" w:ascii="宋体" w:hAnsi="宋体" w:cs="宋体"/>
                <w:color w:val="000000"/>
                <w:kern w:val="0"/>
                <w:sz w:val="20"/>
                <w:szCs w:val="20"/>
              </w:rPr>
            </w:pPr>
            <w:r>
              <w:rPr>
                <w:rFonts w:hint="eastAsia"/>
                <w:sz w:val="20"/>
                <w:szCs w:val="20"/>
              </w:rPr>
              <w:t>2、加强治超管理，提高治超效率。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2020.1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黄石公路局拨款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黄石公路局拨款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拨入45万，付机械购置32万、应急物资13万</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72</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72</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2021.1</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专用设备购置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40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40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32</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2021.3</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专用设备购置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19.54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19.54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12.46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2021.4</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机械设备购置支出</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12.46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12.46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72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72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9"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机械设备购置费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72万元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完成养护机械设备购置</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25台</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完成治超站地磅购置</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产品验收合格率</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94</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rPr>
      </w:pPr>
      <w:r>
        <w:rPr>
          <w:rFonts w:hint="eastAsia"/>
        </w:rPr>
        <w:t>注：表格行数可根据需要自行增加。</w:t>
      </w:r>
    </w:p>
    <w:p>
      <w:pPr>
        <w:jc w:val="center"/>
        <w:rPr>
          <w:rFonts w:hint="eastAsia" w:ascii="宋体" w:hAnsi="宋体" w:cs="宋体"/>
          <w:b/>
          <w:bCs/>
          <w:color w:val="000000"/>
          <w:kern w:val="0"/>
          <w:sz w:val="36"/>
          <w:szCs w:val="36"/>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2020年机械设备购置经费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19</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94</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存在问题：</w:t>
            </w:r>
          </w:p>
          <w:p>
            <w:pPr>
              <w:widowControl/>
              <w:rPr>
                <w:rFonts w:hint="eastAsia" w:ascii="宋体" w:hAnsi="宋体" w:cs="宋体"/>
                <w:color w:val="000000"/>
                <w:kern w:val="0"/>
                <w:sz w:val="20"/>
                <w:szCs w:val="20"/>
              </w:rPr>
            </w:pPr>
            <w:r>
              <w:rPr>
                <w:rFonts w:hint="eastAsia" w:ascii="仿宋_GB2312" w:hAnsi="宋体"/>
                <w:sz w:val="20"/>
                <w:szCs w:val="20"/>
              </w:rPr>
              <w:t>1、就目前的养护里程和机械化现状，还不能满足公路养护机械化的需要，达不到小修保养机械化。</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建议：</w:t>
            </w:r>
          </w:p>
          <w:p>
            <w:pPr>
              <w:widowControl/>
              <w:rPr>
                <w:rFonts w:ascii="宋体" w:hAnsi="宋体" w:cs="宋体"/>
                <w:color w:val="000000"/>
                <w:kern w:val="0"/>
                <w:sz w:val="20"/>
                <w:szCs w:val="20"/>
              </w:rPr>
            </w:pPr>
            <w:r>
              <w:rPr>
                <w:rFonts w:hint="eastAsia" w:ascii="仿宋_GB2312" w:hAnsi="宋体"/>
                <w:sz w:val="20"/>
                <w:szCs w:val="20"/>
              </w:rPr>
              <w:t>1、加大机械化养护资金的投入力度，逐步配套完善公路养护机械设备，</w:t>
            </w:r>
            <w:r>
              <w:rPr>
                <w:rFonts w:ascii="仿宋_GB2312" w:hAnsi="宋体"/>
                <w:sz w:val="20"/>
                <w:szCs w:val="20"/>
              </w:rPr>
              <w:t>降低职工劳动强</w:t>
            </w:r>
            <w:r>
              <w:rPr>
                <w:rFonts w:hint="eastAsia" w:ascii="仿宋_GB2312" w:hAnsi="宋体"/>
                <w:sz w:val="20"/>
                <w:szCs w:val="20"/>
              </w:rPr>
              <w:t>度</w:t>
            </w:r>
            <w:r>
              <w:rPr>
                <w:rFonts w:ascii="仿宋_GB2312" w:hAnsi="宋体"/>
                <w:sz w:val="20"/>
                <w:szCs w:val="20"/>
              </w:rPr>
              <w:t>，提升养护生产效能</w:t>
            </w: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2020年机械设备购置经费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仿宋_GB2312" w:hAnsi="宋体"/>
                <w:sz w:val="20"/>
                <w:szCs w:val="20"/>
              </w:rPr>
              <w:t>逐步配套完善公路养护机械设备，稳步提升公路养护作业能力，提高</w:t>
            </w:r>
            <w:r>
              <w:rPr>
                <w:rFonts w:ascii="仿宋_GB2312" w:hAnsi="宋体"/>
                <w:sz w:val="20"/>
                <w:szCs w:val="20"/>
              </w:rPr>
              <w:t>养护生产效能</w:t>
            </w:r>
            <w:r>
              <w:rPr>
                <w:rFonts w:hint="eastAsia" w:ascii="仿宋_GB2312"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积极向上争取资金预算，引进、改造、研制养护机械，逐步实现养护机械装备标准化、系列化。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⑻、2021年公路养护设施维护经费。项目全年预算数为58万元，实际执行数58万元，资金执行率为100%。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主要产出和效果：①、2021年10月，付养护中心2021年公路养护设施维护经费37万元；②、2021年10月，付路政大队执法经费11万元；③、2021年10月，付治超检测站补助资金10万元。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发现的问题及原因：公路服务区服务质量较差，管理水平不高，存在“脏、乱”现象。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下一步改进措施：加强公路服务区管理，切实提高服务品质，为过往行人提供满意的服务。</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13677148277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w:t>
            </w:r>
            <w:r>
              <w:rPr>
                <w:rFonts w:hint="eastAsia" w:ascii="宋体" w:hAnsi="宋体" w:cs="宋体"/>
                <w:color w:val="000000"/>
                <w:kern w:val="0"/>
                <w:sz w:val="20"/>
                <w:szCs w:val="20"/>
              </w:rPr>
              <w:sym w:font="Wingdings 2" w:char="00A3"/>
            </w:r>
            <w:r>
              <w:rPr>
                <w:rFonts w:hint="eastAsia" w:ascii="宋体" w:hAnsi="宋体" w:cs="宋体"/>
                <w:color w:val="000000"/>
                <w:kern w:val="0"/>
                <w:sz w:val="20"/>
                <w:szCs w:val="20"/>
              </w:rPr>
              <w:t xml:space="preserve">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eastAsia" w:ascii="宋体" w:hAnsi="宋体" w:cs="宋体"/>
                <w:color w:val="000000"/>
                <w:kern w:val="0"/>
                <w:sz w:val="20"/>
                <w:szCs w:val="20"/>
              </w:rPr>
            </w:pPr>
          </w:p>
        </w:tc>
        <w:tc>
          <w:tcPr>
            <w:tcW w:w="2227" w:type="dxa"/>
            <w:gridSpan w:val="5"/>
            <w:noWrap w:val="0"/>
            <w:vAlign w:val="center"/>
          </w:tcPr>
          <w:p>
            <w:pPr>
              <w:widowControl/>
              <w:jc w:val="center"/>
              <w:rPr>
                <w:rFonts w:hint="eastAsia" w:ascii="宋体" w:hAnsi="宋体" w:cs="宋体"/>
                <w:color w:val="000000"/>
                <w:kern w:val="0"/>
                <w:sz w:val="20"/>
                <w:szCs w:val="20"/>
              </w:rPr>
            </w:pPr>
          </w:p>
        </w:tc>
        <w:tc>
          <w:tcPr>
            <w:tcW w:w="2227" w:type="dxa"/>
            <w:gridSpan w:val="2"/>
            <w:noWrap w:val="0"/>
            <w:vAlign w:val="center"/>
          </w:tcPr>
          <w:p>
            <w:pPr>
              <w:widowControl/>
              <w:jc w:val="center"/>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hint="eastAsia" w:ascii="宋体" w:hAnsi="宋体" w:cs="宋体"/>
                <w:color w:val="000000"/>
                <w:kern w:val="0"/>
                <w:sz w:val="20"/>
                <w:szCs w:val="20"/>
              </w:rPr>
            </w:pPr>
          </w:p>
        </w:tc>
        <w:tc>
          <w:tcPr>
            <w:tcW w:w="2227" w:type="dxa"/>
            <w:gridSpan w:val="5"/>
            <w:noWrap w:val="0"/>
            <w:vAlign w:val="center"/>
          </w:tcPr>
          <w:p>
            <w:pPr>
              <w:widowControl/>
              <w:jc w:val="center"/>
              <w:rPr>
                <w:rFonts w:hint="eastAsia" w:ascii="宋体" w:hAnsi="宋体" w:cs="宋体"/>
                <w:color w:val="000000"/>
                <w:kern w:val="0"/>
                <w:sz w:val="20"/>
                <w:szCs w:val="20"/>
              </w:rPr>
            </w:pPr>
          </w:p>
        </w:tc>
        <w:tc>
          <w:tcPr>
            <w:tcW w:w="2227" w:type="dxa"/>
            <w:gridSpan w:val="2"/>
            <w:noWrap w:val="0"/>
            <w:vAlign w:val="center"/>
          </w:tcPr>
          <w:p>
            <w:pPr>
              <w:widowControl/>
              <w:jc w:val="center"/>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rPr>
                <w:rFonts w:ascii="宋体" w:hAnsi="宋体" w:cs="宋体"/>
                <w:color w:val="000000"/>
                <w:kern w:val="0"/>
                <w:sz w:val="20"/>
                <w:szCs w:val="20"/>
              </w:rPr>
            </w:pPr>
            <w:r>
              <w:rPr>
                <w:rFonts w:hint="eastAsia" w:ascii="宋体" w:hAnsi="宋体" w:cs="宋体"/>
                <w:kern w:val="0"/>
                <w:sz w:val="20"/>
                <w:szCs w:val="20"/>
              </w:rPr>
              <w:t>1、公路服务区内部各类设施、设备配置；</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2、公路服务区定岗、定人、定时卫生保洁；</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3、公路服务区设施、设备养护；</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4、养护管理站管养；</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5、加强路政管理，维护路产路权。</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ascii="宋体" w:hAnsi="宋体" w:cs="宋体"/>
                <w:color w:val="000000"/>
                <w:kern w:val="0"/>
                <w:sz w:val="20"/>
                <w:szCs w:val="20"/>
              </w:rPr>
            </w:pPr>
            <w:r>
              <w:rPr>
                <w:rFonts w:hint="eastAsia" w:ascii="宋体" w:hAnsi="宋体" w:cs="宋体"/>
                <w:kern w:val="0"/>
                <w:sz w:val="20"/>
                <w:szCs w:val="20"/>
              </w:rPr>
              <w:t>1、公路服务区内部各类设施、设备配置；</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2、公路服务区定岗、定人、定时卫生保洁；</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3、公路服务区设施、设备养护；</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4、养护管理站管养；</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5、加强路政管理，维护路产路权。</w:t>
            </w:r>
          </w:p>
        </w:tc>
        <w:tc>
          <w:tcPr>
            <w:tcW w:w="4772" w:type="dxa"/>
            <w:gridSpan w:val="8"/>
            <w:noWrap w:val="0"/>
            <w:vAlign w:val="top"/>
          </w:tcPr>
          <w:p>
            <w:pPr>
              <w:widowControl/>
              <w:rPr>
                <w:rFonts w:ascii="宋体" w:hAnsi="宋体" w:cs="宋体"/>
                <w:color w:val="000000"/>
                <w:kern w:val="0"/>
                <w:sz w:val="20"/>
                <w:szCs w:val="20"/>
              </w:rPr>
            </w:pPr>
            <w:r>
              <w:rPr>
                <w:rFonts w:hint="eastAsia" w:ascii="宋体" w:hAnsi="宋体" w:cs="宋体"/>
                <w:kern w:val="0"/>
                <w:sz w:val="20"/>
                <w:szCs w:val="20"/>
              </w:rPr>
              <w:t>1、公路服务区内部各类设施、设备配置；</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2、公路服务区定岗、定人、定时卫生保洁；</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3、公路服务区设施、设备养护；</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4、养护管理站管养；</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5、加强路政管理，维护路产路权。</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2021.3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ind w:right="300"/>
              <w:jc w:val="center"/>
              <w:rPr>
                <w:rFonts w:ascii="宋体" w:hAnsi="宋体" w:cs="宋体"/>
                <w:color w:val="000000"/>
                <w:kern w:val="0"/>
                <w:sz w:val="20"/>
                <w:szCs w:val="20"/>
              </w:rPr>
            </w:pPr>
            <w:r>
              <w:rPr>
                <w:rFonts w:hint="eastAsia" w:ascii="宋体" w:hAnsi="宋体" w:cs="宋体"/>
                <w:color w:val="000000"/>
                <w:kern w:val="0"/>
                <w:sz w:val="20"/>
                <w:szCs w:val="20"/>
              </w:rPr>
              <w:t xml:space="preserve"> 58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ind w:right="400" w:firstLine="400" w:firstLineChars="200"/>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63"/>
        <w:gridCol w:w="831"/>
        <w:gridCol w:w="2610"/>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2021.10</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2021.10</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2021.10</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其他资本性支出</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2021.10</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其他资本性支出</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10"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公路养护管理站管养经费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公路服务区管养经费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17万元</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路政管理支出</w:t>
            </w:r>
          </w:p>
        </w:tc>
        <w:tc>
          <w:tcPr>
            <w:tcW w:w="574"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21万元</w:t>
            </w:r>
          </w:p>
        </w:tc>
        <w:tc>
          <w:tcPr>
            <w:tcW w:w="66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color w:val="000000"/>
                <w:kern w:val="0"/>
                <w:sz w:val="20"/>
                <w:szCs w:val="20"/>
              </w:rPr>
            </w:pPr>
          </w:p>
        </w:tc>
        <w:tc>
          <w:tcPr>
            <w:tcW w:w="574"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p>
        </w:tc>
        <w:tc>
          <w:tcPr>
            <w:tcW w:w="661"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rPr>
                <w:rFonts w:ascii="宋体" w:hAnsi="宋体" w:cs="宋体"/>
                <w:color w:val="000000"/>
                <w:kern w:val="0"/>
                <w:sz w:val="20"/>
                <w:szCs w:val="20"/>
              </w:rPr>
            </w:pPr>
            <w:r>
              <w:rPr>
                <w:rFonts w:hint="eastAsia" w:ascii="宋体" w:hAnsi="宋体" w:cs="宋体"/>
                <w:color w:val="000000"/>
                <w:kern w:val="0"/>
                <w:sz w:val="20"/>
                <w:szCs w:val="20"/>
              </w:rPr>
              <w:t>公路站房</w:t>
            </w:r>
          </w:p>
        </w:tc>
        <w:tc>
          <w:tcPr>
            <w:tcW w:w="574"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FF0000"/>
                <w:kern w:val="0"/>
                <w:sz w:val="20"/>
                <w:szCs w:val="20"/>
              </w:rPr>
            </w:pPr>
            <w:r>
              <w:rPr>
                <w:rFonts w:hint="eastAsia" w:ascii="仿宋" w:hAnsi="仿宋" w:eastAsia="仿宋"/>
                <w:szCs w:val="30"/>
              </w:rPr>
              <w:t>2个</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spacing w:line="200" w:lineRule="exact"/>
              <w:rPr>
                <w:rFonts w:ascii="宋体" w:hAnsi="宋体" w:cs="宋体"/>
                <w:color w:val="000000"/>
                <w:kern w:val="0"/>
                <w:sz w:val="20"/>
                <w:szCs w:val="20"/>
              </w:rPr>
            </w:pPr>
            <w:r>
              <w:rPr>
                <w:rFonts w:hint="eastAsia" w:ascii="宋体" w:hAnsi="宋体" w:cs="宋体"/>
                <w:color w:val="000000"/>
                <w:kern w:val="0"/>
                <w:sz w:val="20"/>
                <w:szCs w:val="20"/>
              </w:rPr>
              <w:t>公路服务区</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color w:val="000000"/>
                <w:kern w:val="0"/>
                <w:sz w:val="20"/>
                <w:szCs w:val="20"/>
              </w:rPr>
              <w:t>4个</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rPr>
                <w:rFonts w:ascii="宋体" w:hAnsi="宋体" w:cs="宋体"/>
                <w:color w:val="000000"/>
                <w:kern w:val="0"/>
                <w:sz w:val="20"/>
                <w:szCs w:val="20"/>
              </w:rPr>
            </w:pPr>
            <w:r>
              <w:rPr>
                <w:rFonts w:hint="eastAsia" w:ascii="宋体" w:hAnsi="宋体" w:cs="宋体"/>
                <w:color w:val="000000"/>
                <w:kern w:val="0"/>
                <w:sz w:val="20"/>
                <w:szCs w:val="20"/>
              </w:rPr>
              <w:t>路政管理部门</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auto" w:sz="4" w:space="0"/>
              <w:right w:val="single" w:color="000000" w:sz="4" w:space="0"/>
            </w:tcBorders>
            <w:noWrap w:val="0"/>
            <w:vAlign w:val="center"/>
          </w:tcPr>
          <w:p>
            <w:pPr>
              <w:widowControl/>
              <w:spacing w:line="2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2个</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55"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0" w:type="auto"/>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60" w:hRule="atLeast"/>
        </w:trPr>
        <w:tc>
          <w:tcPr>
            <w:tcW w:w="869"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89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2021年公路养护设施维护经费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38"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26</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89</w:t>
            </w:r>
          </w:p>
        </w:tc>
        <w:tc>
          <w:tcPr>
            <w:tcW w:w="104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rPr>
                <w:rFonts w:hint="eastAsia" w:ascii="宋体" w:hAnsi="宋体" w:cs="宋体"/>
                <w:kern w:val="0"/>
                <w:sz w:val="20"/>
                <w:szCs w:val="20"/>
              </w:rPr>
            </w:pPr>
            <w:r>
              <w:rPr>
                <w:rFonts w:hint="eastAsia" w:ascii="宋体" w:hAnsi="宋体" w:cs="宋体"/>
                <w:color w:val="000000"/>
                <w:kern w:val="0"/>
                <w:sz w:val="20"/>
                <w:szCs w:val="20"/>
              </w:rPr>
              <w:t>存</w:t>
            </w:r>
            <w:r>
              <w:rPr>
                <w:rFonts w:hint="eastAsia" w:ascii="宋体" w:hAnsi="宋体" w:cs="宋体"/>
                <w:kern w:val="0"/>
                <w:sz w:val="20"/>
                <w:szCs w:val="20"/>
              </w:rPr>
              <w:t>在问题：</w:t>
            </w:r>
          </w:p>
          <w:p>
            <w:pPr>
              <w:widowControl/>
              <w:rPr>
                <w:rFonts w:hint="eastAsia" w:ascii="宋体" w:hAnsi="宋体" w:cs="宋体"/>
                <w:kern w:val="0"/>
                <w:sz w:val="20"/>
                <w:szCs w:val="20"/>
              </w:rPr>
            </w:pPr>
            <w:r>
              <w:rPr>
                <w:rFonts w:hint="eastAsia" w:ascii="宋体" w:hAnsi="宋体" w:cs="宋体"/>
                <w:kern w:val="0"/>
                <w:sz w:val="20"/>
                <w:szCs w:val="20"/>
              </w:rPr>
              <w:t>1、公路服务区服务质量较差，管理水平不高，存在“脏、乱”现象。</w:t>
            </w:r>
          </w:p>
          <w:p>
            <w:pPr>
              <w:widowControl/>
              <w:rPr>
                <w:rFonts w:hint="eastAsia" w:ascii="宋体" w:hAnsi="宋体" w:cs="宋体"/>
                <w:kern w:val="0"/>
                <w:sz w:val="20"/>
                <w:szCs w:val="20"/>
              </w:rPr>
            </w:pPr>
            <w:r>
              <w:rPr>
                <w:rFonts w:hint="eastAsia" w:ascii="宋体" w:hAnsi="宋体" w:cs="宋体"/>
                <w:kern w:val="0"/>
                <w:sz w:val="20"/>
                <w:szCs w:val="20"/>
              </w:rPr>
              <w:t xml:space="preserve">建议：    </w:t>
            </w:r>
          </w:p>
          <w:p>
            <w:pPr>
              <w:widowControl/>
              <w:rPr>
                <w:rFonts w:hint="eastAsia" w:ascii="宋体" w:hAnsi="宋体" w:cs="宋体"/>
                <w:kern w:val="0"/>
                <w:sz w:val="20"/>
                <w:szCs w:val="20"/>
              </w:rPr>
            </w:pPr>
            <w:r>
              <w:rPr>
                <w:rFonts w:hint="eastAsia" w:ascii="宋体" w:hAnsi="宋体" w:cs="宋体"/>
                <w:kern w:val="0"/>
                <w:sz w:val="20"/>
                <w:szCs w:val="20"/>
              </w:rPr>
              <w:t>1、加强公路服务区管理，切实提高服务品质，为过往行人提供满意的服务。</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2021年公路养护设施维护经费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陈德</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13677148277</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余永强</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15871133782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top"/>
          </w:tcPr>
          <w:p>
            <w:pPr>
              <w:ind w:firstLine="400" w:firstLineChars="200"/>
              <w:rPr>
                <w:rFonts w:hint="eastAsia" w:ascii="宋体" w:hAnsi="宋体" w:cs="宋体"/>
                <w:kern w:val="0"/>
                <w:sz w:val="20"/>
                <w:szCs w:val="20"/>
              </w:rPr>
            </w:pPr>
          </w:p>
          <w:p>
            <w:pPr>
              <w:ind w:firstLine="400" w:firstLineChars="200"/>
              <w:rPr>
                <w:rFonts w:hint="eastAsia" w:ascii="宋体" w:hAnsi="宋体" w:cs="宋体"/>
                <w:kern w:val="0"/>
                <w:sz w:val="20"/>
                <w:szCs w:val="20"/>
              </w:rPr>
            </w:pPr>
          </w:p>
          <w:p>
            <w:pPr>
              <w:ind w:firstLine="400" w:firstLineChars="200"/>
              <w:rPr>
                <w:rFonts w:hint="eastAsia" w:ascii="宋体" w:hAnsi="宋体" w:cs="宋体"/>
                <w:kern w:val="0"/>
                <w:sz w:val="20"/>
                <w:szCs w:val="20"/>
              </w:rPr>
            </w:pPr>
          </w:p>
          <w:p>
            <w:pPr>
              <w:ind w:firstLine="400" w:firstLineChars="200"/>
              <w:rPr>
                <w:rFonts w:hint="eastAsia" w:ascii="宋体" w:hAnsi="宋体" w:cs="宋体"/>
                <w:szCs w:val="21"/>
              </w:rPr>
            </w:pPr>
            <w:r>
              <w:rPr>
                <w:rFonts w:hint="eastAsia" w:ascii="宋体" w:hAnsi="宋体" w:cs="宋体"/>
                <w:kern w:val="0"/>
                <w:sz w:val="20"/>
                <w:szCs w:val="20"/>
              </w:rPr>
              <w:t>加强公路服务区管理，切实提高服务品质，为过往行人提供满意的服务</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top"/>
          </w:tcPr>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ind w:firstLine="400" w:firstLineChars="200"/>
              <w:rPr>
                <w:rFonts w:hint="eastAsia" w:ascii="宋体" w:hAnsi="宋体" w:cs="宋体"/>
                <w:szCs w:val="21"/>
              </w:rPr>
            </w:pPr>
            <w:r>
              <w:rPr>
                <w:rFonts w:hint="eastAsia" w:ascii="宋体" w:hAnsi="宋体" w:cs="宋体"/>
                <w:kern w:val="0"/>
                <w:sz w:val="20"/>
                <w:szCs w:val="20"/>
              </w:rPr>
              <w:t>加强公路服务区管理，切实提高服务品质，提高了服务对象满意度。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⑼、G106国道黄连港桥危桥改造工程。项目全年预算数为179万元，实际执行数116.6万元，资金执行率为65.14%。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2021年7-12月，拨付公路局路桥公司黄连港桥危桥改造工程资金116.6万元。该桥维修完成后完善大格局公路交通网络构架，创建运行快捷、环境优美、安全畅通的公路交通网。确保该桥所在线路的车辆行驶安全畅通，为大冶市经济发展提供“畅、绿、洁、美、舒”的公路交通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发现的问题及原因：由于人工费、材料费的上升，导致公路基础设施成本不断增加，但财政安排的公路项目资金编小，增加了单位资金压力。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31"/>
          <w:szCs w:val="31"/>
          <w:shd w:val="clear" w:fill="FFFFFF"/>
        </w:rPr>
      </w:pPr>
      <w:r>
        <w:rPr>
          <w:rFonts w:hint="eastAsia" w:ascii="仿宋" w:hAnsi="仿宋" w:eastAsia="仿宋" w:cs="仿宋"/>
          <w:caps w:val="0"/>
          <w:color w:val="000000"/>
          <w:spacing w:val="0"/>
          <w:sz w:val="31"/>
          <w:szCs w:val="31"/>
          <w:shd w:val="clear" w:fill="FFFFFF"/>
        </w:rPr>
        <w:t>下一步改进措施：增加公路专项资金预算，提高项目补助标准，缓解资金压力。</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虞云录</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13972783540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2020年-2021年</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179</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116.6</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179</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116.6</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ind w:firstLine="400" w:firstLineChars="200"/>
              <w:rPr>
                <w:sz w:val="20"/>
                <w:szCs w:val="20"/>
              </w:rPr>
            </w:pPr>
            <w:r>
              <w:rPr>
                <w:rFonts w:hint="eastAsia"/>
                <w:sz w:val="20"/>
                <w:szCs w:val="20"/>
              </w:rPr>
              <w:t>黄连港桥在桥梁日常养护检查中发现该桥存在病害，经委托专业桥梁检测机构检测，该桥被评定为三类危桥。根据《省人民政府关于印发湖北省公路桥梁三年消危行动方案的通知》，经省、市局批准对G106国道黄连港桥进行加固改造。此次该桥改造方案为凿除原有桥面铺装，重新更换CF50钢纤维混凝土铺装，同时对主梁、下构进行加固处理，总投资概算199.09万元。</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widowControl/>
              <w:rPr>
                <w:rFonts w:ascii="宋体" w:hAnsi="宋体" w:cs="宋体"/>
                <w:color w:val="000000"/>
                <w:kern w:val="0"/>
                <w:sz w:val="20"/>
                <w:szCs w:val="20"/>
              </w:rPr>
            </w:pPr>
            <w:r>
              <w:rPr>
                <w:rFonts w:hint="eastAsia" w:ascii="宋体" w:hAnsi="宋体" w:cs="宋体"/>
                <w:color w:val="000000"/>
                <w:kern w:val="0"/>
                <w:sz w:val="20"/>
                <w:szCs w:val="20"/>
              </w:rPr>
              <w:t>凿除原有桥面铺装，重新更换CF50钢纤维混凝土铺装，同时对主梁、下构进行加固处理,确保该桥所在线路的车辆行驶安全畅通。</w:t>
            </w:r>
          </w:p>
        </w:tc>
        <w:tc>
          <w:tcPr>
            <w:tcW w:w="4772" w:type="dxa"/>
            <w:gridSpan w:val="8"/>
            <w:noWrap w:val="0"/>
            <w:vAlign w:val="top"/>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凿除原有桥面铺装，重新更换CF50钢纤维混凝土铺装，同时对主梁、下构进行加固处理,保证了车辆行驶安全畅通。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0" w:type="auto"/>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2021.7-12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fixed"/>
        <w:tblCellMar>
          <w:top w:w="15" w:type="dxa"/>
          <w:left w:w="15" w:type="dxa"/>
          <w:bottom w:w="15" w:type="dxa"/>
          <w:right w:w="15" w:type="dxa"/>
        </w:tblCellMar>
      </w:tblPr>
      <w:tblGrid>
        <w:gridCol w:w="963"/>
        <w:gridCol w:w="1003"/>
        <w:gridCol w:w="2438"/>
        <w:gridCol w:w="1210"/>
        <w:gridCol w:w="1143"/>
        <w:gridCol w:w="1010"/>
        <w:gridCol w:w="1210"/>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2021.7-12</w:t>
            </w: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基础设施建设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43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116.6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11"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869"/>
        <w:gridCol w:w="2591"/>
        <w:gridCol w:w="574"/>
        <w:gridCol w:w="2558"/>
        <w:gridCol w:w="5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合理</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合规</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2021年危桥改造支出</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116.6万元</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普通国道危旧桥梁改造（座）</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资金使用合规性</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完工验收合格率</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5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5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5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ascii="宋体" w:hAnsi="宋体" w:cs="宋体"/>
          <w:b/>
          <w:bCs/>
          <w:color w:val="000000"/>
          <w:kern w:val="0"/>
          <w:sz w:val="40"/>
          <w:szCs w:val="40"/>
        </w:rPr>
      </w:pPr>
      <w:r>
        <w:rPr>
          <w:rFonts w:hint="eastAsia"/>
        </w:rPr>
        <w:t>注：表格行数可根据需要自行增加。</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G106国道黄连港桥危桥改造工程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1042"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ind w:firstLine="400" w:firstLineChars="200"/>
              <w:rPr>
                <w:rFonts w:hint="eastAsia"/>
                <w:sz w:val="20"/>
                <w:szCs w:val="20"/>
              </w:rPr>
            </w:pPr>
            <w:r>
              <w:rPr>
                <w:rFonts w:hint="eastAsia"/>
                <w:sz w:val="20"/>
                <w:szCs w:val="20"/>
              </w:rPr>
              <w:t>存在的问题：由于人工费、材料费的上升，导致公路基础设施成本不断增加，但财政安排的公路项目资金编小，增加了单位资金压力。</w:t>
            </w:r>
          </w:p>
          <w:p>
            <w:pPr>
              <w:ind w:firstLine="400" w:firstLineChars="200"/>
              <w:rPr>
                <w:sz w:val="20"/>
                <w:szCs w:val="20"/>
              </w:rPr>
            </w:pPr>
            <w:r>
              <w:rPr>
                <w:rFonts w:hint="eastAsia"/>
                <w:sz w:val="20"/>
                <w:szCs w:val="20"/>
              </w:rPr>
              <w:t>建议：增加公路专项资金预算，提高项目补助标准，缓解资金压力。</w:t>
            </w:r>
          </w:p>
          <w:p>
            <w:pPr>
              <w:widowControl/>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工程养护科长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财务科长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大冶市公路局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G106国道黄连港桥危桥改造工程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徐文怀</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18272166668</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虞云录</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13972783540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办理省补助资金拨付手续，不足部分争取地方配套资金。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黄连港桥危旧桥改造已完工，目前正在办理交工验收手续及工程结算审计工作。省补助资金全额到位后，不足部分申请地方配套资金。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620" w:firstLineChars="200"/>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⑽、2021年路政管理支出。项目全年预算数为562.28万元，实际执行数562.28万元，资金执行率为100%。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主要产出和效果：</w:t>
      </w:r>
      <w:r>
        <w:rPr>
          <w:rFonts w:hint="eastAsia" w:ascii="仿宋" w:hAnsi="仿宋" w:eastAsia="仿宋" w:cs="仿宋"/>
          <w:caps w:val="0"/>
          <w:color w:val="000000"/>
          <w:spacing w:val="0"/>
          <w:sz w:val="30"/>
          <w:szCs w:val="30"/>
          <w:shd w:val="clear" w:fill="FFFFFF"/>
        </w:rPr>
        <w:t>①、2021年1-12月，拨付公路局路政大队路政管理经费227.1万元；②、2021年1-12月，拨付栖儒桥超限运输车辆检测站经费335.18万元。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发现的问题及原因：</w:t>
      </w:r>
      <w:r>
        <w:rPr>
          <w:rFonts w:hint="eastAsia" w:ascii="仿宋" w:hAnsi="仿宋" w:eastAsia="仿宋" w:cs="仿宋"/>
          <w:caps w:val="0"/>
          <w:color w:val="000000"/>
          <w:spacing w:val="0"/>
          <w:sz w:val="30"/>
          <w:szCs w:val="30"/>
          <w:shd w:val="clear" w:fill="FFFFFF"/>
        </w:rPr>
        <w:t>①、路政执法经费不足，严重制约路政管理工作的开展；②、执法方式原始单一，科技含量不高。现有执法人员力量不足，执法地点以固定治超站为主，站点不停车检测系统、车载动态监控终端等科技手段尚未普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仿宋" w:hAnsi="仿宋" w:eastAsia="仿宋" w:cs="仿宋"/>
          <w:caps w:val="0"/>
          <w:color w:val="000000"/>
          <w:spacing w:val="0"/>
          <w:sz w:val="30"/>
          <w:szCs w:val="30"/>
          <w:shd w:val="clear" w:fill="FFFFFF"/>
        </w:rPr>
      </w:pPr>
      <w:r>
        <w:rPr>
          <w:rFonts w:hint="eastAsia" w:ascii="仿宋" w:hAnsi="仿宋" w:eastAsia="仿宋" w:cs="仿宋"/>
          <w:caps w:val="0"/>
          <w:color w:val="000000"/>
          <w:spacing w:val="0"/>
          <w:sz w:val="31"/>
          <w:szCs w:val="31"/>
          <w:shd w:val="clear" w:fill="FFFFFF"/>
        </w:rPr>
        <w:t>下一步改进措施：</w:t>
      </w:r>
      <w:r>
        <w:rPr>
          <w:rFonts w:hint="eastAsia" w:ascii="仿宋" w:hAnsi="仿宋" w:eastAsia="仿宋" w:cs="仿宋"/>
          <w:caps w:val="0"/>
          <w:color w:val="000000"/>
          <w:spacing w:val="0"/>
          <w:sz w:val="30"/>
          <w:szCs w:val="30"/>
          <w:shd w:val="clear" w:fill="FFFFFF"/>
        </w:rPr>
        <w:t>①、增加路政执法经费预算，确保路政管理工作有序开展；②、创新执法手段，加强动态监控管理，提升执法能力。</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罗国彬</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18171659069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徐新年</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18672028896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大冶大道153号</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   阶段性□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2021年1--12月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2021年1--12月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251.3</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251.3</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310.98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310.98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562.28</w:t>
            </w:r>
          </w:p>
        </w:tc>
        <w:tc>
          <w:tcPr>
            <w:tcW w:w="2227" w:type="dxa"/>
            <w:gridSpan w:val="5"/>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562.28</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top"/>
          </w:tcPr>
          <w:p>
            <w:pPr>
              <w:widowControl/>
              <w:rPr>
                <w:rFonts w:hint="eastAsia" w:ascii="宋体" w:hAnsi="宋体" w:cs="宋体"/>
                <w:kern w:val="0"/>
                <w:sz w:val="20"/>
                <w:szCs w:val="20"/>
              </w:rPr>
            </w:pPr>
            <w:r>
              <w:rPr>
                <w:rFonts w:hint="eastAsia" w:ascii="宋体" w:hAnsi="宋体" w:cs="宋体"/>
                <w:kern w:val="0"/>
                <w:sz w:val="20"/>
                <w:szCs w:val="20"/>
              </w:rPr>
              <w:t>1、宣传路政法律、法规、政策和</w:t>
            </w:r>
            <w:r>
              <w:rPr>
                <w:rFonts w:hint="eastAsia" w:ascii="宋体" w:hAnsi="宋体" w:cs="宋体"/>
                <w:color w:val="000000"/>
                <w:kern w:val="0"/>
                <w:sz w:val="20"/>
                <w:szCs w:val="20"/>
              </w:rPr>
              <w:t>辖区路线标志标牌的更新和维护</w:t>
            </w:r>
            <w:r>
              <w:rPr>
                <w:rFonts w:hint="eastAsia" w:ascii="宋体" w:hAnsi="宋体" w:cs="宋体"/>
                <w:kern w:val="0"/>
                <w:sz w:val="20"/>
                <w:szCs w:val="20"/>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2、开展路域整治，清除辖区路线的无主路障，确保路域环境“八个无”。</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3、开展常态化联合治超，确保公路安全畅通；</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4、执法车辆正常安全上路。</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5、常态化开展罗桥火车站疫情防控工作、确保罗桥火车站疫情防控工作正常开展。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top"/>
          </w:tcPr>
          <w:p>
            <w:pPr>
              <w:rPr>
                <w:rFonts w:hint="eastAsia" w:ascii="宋体" w:hAnsi="宋体" w:cs="黑体"/>
                <w:bCs/>
                <w:sz w:val="20"/>
                <w:szCs w:val="20"/>
              </w:rPr>
            </w:pPr>
            <w:r>
              <w:rPr>
                <w:rFonts w:hint="eastAsia" w:ascii="宋体" w:hAnsi="宋体" w:cs="黑体"/>
                <w:bCs/>
                <w:sz w:val="20"/>
                <w:szCs w:val="20"/>
              </w:rPr>
              <w:t>1、宣传路政法律、法规、政策和</w:t>
            </w:r>
            <w:r>
              <w:rPr>
                <w:rFonts w:hint="eastAsia" w:ascii="宋体" w:hAnsi="宋体" w:cs="宋体"/>
                <w:color w:val="000000"/>
                <w:kern w:val="0"/>
                <w:sz w:val="20"/>
                <w:szCs w:val="20"/>
              </w:rPr>
              <w:t>辖区路线标志标牌的更新和维护</w:t>
            </w:r>
            <w:r>
              <w:rPr>
                <w:rFonts w:hint="eastAsia" w:ascii="宋体" w:hAnsi="宋体" w:cs="黑体"/>
                <w:bCs/>
                <w:sz w:val="20"/>
                <w:szCs w:val="20"/>
              </w:rPr>
              <w:t>；</w:t>
            </w:r>
          </w:p>
          <w:p>
            <w:pPr>
              <w:rPr>
                <w:rFonts w:hint="eastAsia" w:ascii="宋体" w:hAnsi="宋体" w:cs="黑体"/>
                <w:bCs/>
                <w:sz w:val="20"/>
                <w:szCs w:val="20"/>
              </w:rPr>
            </w:pPr>
            <w:r>
              <w:rPr>
                <w:rFonts w:hint="eastAsia" w:ascii="宋体" w:hAnsi="宋体" w:cs="黑体"/>
                <w:bCs/>
                <w:sz w:val="20"/>
                <w:szCs w:val="20"/>
              </w:rPr>
              <w:t>2、</w:t>
            </w:r>
            <w:r>
              <w:rPr>
                <w:rFonts w:hint="eastAsia" w:ascii="宋体" w:hAnsi="宋体" w:cs="宋体"/>
                <w:color w:val="000000"/>
                <w:kern w:val="0"/>
                <w:sz w:val="20"/>
                <w:szCs w:val="20"/>
              </w:rPr>
              <w:t>开展路域整治，清除辖区路线的无主路障，确保路域环境“八个无”</w:t>
            </w:r>
            <w:r>
              <w:rPr>
                <w:rFonts w:hint="eastAsia" w:ascii="宋体" w:hAnsi="宋体" w:cs="黑体"/>
                <w:bCs/>
                <w:sz w:val="20"/>
                <w:szCs w:val="20"/>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3、开展常态化联合治超；</w:t>
            </w:r>
          </w:p>
          <w:p>
            <w:pPr>
              <w:rPr>
                <w:rFonts w:hint="eastAsia" w:ascii="宋体" w:hAnsi="宋体" w:cs="宋体"/>
                <w:color w:val="000000"/>
                <w:kern w:val="0"/>
                <w:sz w:val="20"/>
                <w:szCs w:val="20"/>
              </w:rPr>
            </w:pPr>
            <w:r>
              <w:rPr>
                <w:rFonts w:hint="eastAsia" w:ascii="宋体" w:hAnsi="宋体" w:cs="宋体"/>
                <w:color w:val="000000"/>
                <w:kern w:val="0"/>
                <w:sz w:val="20"/>
                <w:szCs w:val="20"/>
              </w:rPr>
              <w:t>4、车辆正常安全上路；</w:t>
            </w:r>
          </w:p>
          <w:p>
            <w:pPr>
              <w:rPr>
                <w:rFonts w:ascii="宋体" w:hAnsi="宋体" w:cs="宋体"/>
                <w:color w:val="000000"/>
                <w:kern w:val="0"/>
                <w:sz w:val="20"/>
                <w:szCs w:val="20"/>
              </w:rPr>
            </w:pPr>
            <w:r>
              <w:rPr>
                <w:rFonts w:hint="eastAsia" w:ascii="宋体" w:hAnsi="宋体" w:cs="宋体"/>
                <w:color w:val="000000"/>
                <w:kern w:val="0"/>
                <w:sz w:val="20"/>
                <w:szCs w:val="20"/>
              </w:rPr>
              <w:t>5、常态化开展罗桥火车站疫情防控工作、确保罗桥火车站疫情防控工作正常开展。</w:t>
            </w:r>
          </w:p>
        </w:tc>
        <w:tc>
          <w:tcPr>
            <w:tcW w:w="4772" w:type="dxa"/>
            <w:gridSpan w:val="8"/>
            <w:noWrap w:val="0"/>
            <w:vAlign w:val="top"/>
          </w:tcPr>
          <w:p>
            <w:pPr>
              <w:rPr>
                <w:rFonts w:hint="eastAsia" w:ascii="宋体" w:hAnsi="宋体" w:cs="黑体"/>
                <w:bCs/>
                <w:sz w:val="20"/>
                <w:szCs w:val="20"/>
              </w:rPr>
            </w:pPr>
            <w:r>
              <w:rPr>
                <w:rFonts w:hint="eastAsia" w:ascii="宋体" w:hAnsi="宋体" w:cs="黑体"/>
                <w:bCs/>
                <w:sz w:val="20"/>
                <w:szCs w:val="20"/>
              </w:rPr>
              <w:t>1、宣传路政法律、法规、政策和</w:t>
            </w:r>
            <w:r>
              <w:rPr>
                <w:rFonts w:hint="eastAsia" w:ascii="宋体" w:hAnsi="宋体" w:cs="宋体"/>
                <w:color w:val="000000"/>
                <w:kern w:val="0"/>
                <w:sz w:val="20"/>
                <w:szCs w:val="20"/>
              </w:rPr>
              <w:t>辖区路线标志标牌的更新和维护</w:t>
            </w:r>
            <w:r>
              <w:rPr>
                <w:rFonts w:hint="eastAsia" w:ascii="宋体" w:hAnsi="宋体" w:cs="黑体"/>
                <w:bCs/>
                <w:sz w:val="20"/>
                <w:szCs w:val="20"/>
              </w:rPr>
              <w:t>；</w:t>
            </w:r>
          </w:p>
          <w:p>
            <w:pPr>
              <w:rPr>
                <w:rFonts w:hint="eastAsia" w:ascii="宋体" w:hAnsi="宋体" w:cs="黑体"/>
                <w:bCs/>
                <w:sz w:val="20"/>
                <w:szCs w:val="20"/>
              </w:rPr>
            </w:pPr>
            <w:r>
              <w:rPr>
                <w:rFonts w:hint="eastAsia" w:ascii="宋体" w:hAnsi="宋体" w:cs="黑体"/>
                <w:bCs/>
                <w:sz w:val="20"/>
                <w:szCs w:val="20"/>
              </w:rPr>
              <w:t>2、</w:t>
            </w:r>
            <w:r>
              <w:rPr>
                <w:rFonts w:hint="eastAsia" w:ascii="宋体" w:hAnsi="宋体" w:cs="宋体"/>
                <w:color w:val="000000"/>
                <w:kern w:val="0"/>
                <w:sz w:val="20"/>
                <w:szCs w:val="20"/>
              </w:rPr>
              <w:t>开展路域整治，清除辖区路线的无主路障，确保路域环境“八个无”</w:t>
            </w:r>
            <w:r>
              <w:rPr>
                <w:rFonts w:hint="eastAsia" w:ascii="宋体" w:hAnsi="宋体" w:cs="黑体"/>
                <w:bCs/>
                <w:sz w:val="20"/>
                <w:szCs w:val="20"/>
              </w:rPr>
              <w:t>。</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3、开展常态化联合治超；</w:t>
            </w:r>
          </w:p>
          <w:p>
            <w:pPr>
              <w:rPr>
                <w:rFonts w:hint="eastAsia" w:ascii="宋体" w:hAnsi="宋体" w:cs="宋体"/>
                <w:color w:val="000000"/>
                <w:kern w:val="0"/>
                <w:sz w:val="20"/>
                <w:szCs w:val="20"/>
              </w:rPr>
            </w:pPr>
            <w:r>
              <w:rPr>
                <w:rFonts w:hint="eastAsia" w:ascii="宋体" w:hAnsi="宋体" w:cs="宋体"/>
                <w:color w:val="000000"/>
                <w:kern w:val="0"/>
                <w:sz w:val="20"/>
                <w:szCs w:val="20"/>
              </w:rPr>
              <w:t>4、车辆正常安全上路；</w:t>
            </w:r>
          </w:p>
          <w:p>
            <w:pPr>
              <w:rPr>
                <w:rFonts w:hint="eastAsia" w:ascii="宋体" w:hAnsi="宋体" w:cs="宋体"/>
                <w:color w:val="000000"/>
                <w:kern w:val="0"/>
                <w:sz w:val="20"/>
                <w:szCs w:val="20"/>
              </w:rPr>
            </w:pPr>
            <w:r>
              <w:rPr>
                <w:rFonts w:hint="eastAsia" w:ascii="宋体" w:hAnsi="宋体" w:cs="宋体"/>
                <w:color w:val="000000"/>
                <w:kern w:val="0"/>
                <w:sz w:val="20"/>
                <w:szCs w:val="20"/>
              </w:rPr>
              <w:t>5、常态化开展罗桥火车站疫情防控工作、确保罗桥火车站疫情防控工作正常开展。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sz w:val="20"/>
                <w:szCs w:val="20"/>
              </w:rPr>
            </w:pP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4"/>
        <w:tblW w:w="8965" w:type="dxa"/>
        <w:jc w:val="center"/>
        <w:tblLayout w:type="autofit"/>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119.3</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大冶交通局拨款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120.8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252.8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养护经费调整</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2021.1-12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大冶财政局拨款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309.48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非税收入</w:t>
            </w: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4"/>
        <w:tblW w:w="8977" w:type="dxa"/>
        <w:jc w:val="center"/>
        <w:tblLayout w:type="autofit"/>
        <w:tblCellMar>
          <w:top w:w="15" w:type="dxa"/>
          <w:left w:w="15" w:type="dxa"/>
          <w:bottom w:w="15" w:type="dxa"/>
          <w:right w:w="15" w:type="dxa"/>
        </w:tblCellMar>
      </w:tblPr>
      <w:tblGrid>
        <w:gridCol w:w="949"/>
        <w:gridCol w:w="930"/>
        <w:gridCol w:w="2570"/>
        <w:gridCol w:w="1199"/>
        <w:gridCol w:w="1134"/>
        <w:gridCol w:w="1003"/>
        <w:gridCol w:w="1192"/>
      </w:tblGrid>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2021.1-12</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路政管理支出</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562.28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12" w:type="default"/>
          <w:pgSz w:w="11907" w:h="16840"/>
          <w:pgMar w:top="1701" w:right="1588" w:bottom="1134" w:left="1588" w:header="851" w:footer="992" w:gutter="0"/>
          <w:cols w:space="720" w:num="1"/>
          <w:docGrid w:type="lines" w:linePitch="312" w:charSpace="0"/>
        </w:sectPr>
      </w:pPr>
    </w:p>
    <w:tbl>
      <w:tblPr>
        <w:tblStyle w:val="4"/>
        <w:tblpPr w:leftFromText="180" w:rightFromText="180" w:vertAnchor="page" w:horzAnchor="margin" w:tblpXSpec="center" w:tblpY="2638"/>
        <w:tblW w:w="9839" w:type="dxa"/>
        <w:tblInd w:w="0" w:type="dxa"/>
        <w:tblLayout w:type="autofit"/>
        <w:tblCellMar>
          <w:top w:w="15" w:type="dxa"/>
          <w:left w:w="15" w:type="dxa"/>
          <w:bottom w:w="15" w:type="dxa"/>
          <w:right w:w="15" w:type="dxa"/>
        </w:tblCellMar>
      </w:tblPr>
      <w:tblGrid>
        <w:gridCol w:w="869"/>
        <w:gridCol w:w="2591"/>
        <w:gridCol w:w="574"/>
        <w:gridCol w:w="2458"/>
        <w:gridCol w:w="661"/>
        <w:gridCol w:w="1831"/>
        <w:gridCol w:w="855"/>
      </w:tblGrid>
      <w:tr>
        <w:tblPrEx>
          <w:tblCellMar>
            <w:top w:w="15" w:type="dxa"/>
            <w:left w:w="15" w:type="dxa"/>
            <w:bottom w:w="15" w:type="dxa"/>
            <w:right w:w="15" w:type="dxa"/>
          </w:tblCellMar>
        </w:tblPrEx>
        <w:trPr>
          <w:trHeight w:val="3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目标设定</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cs="宋体"/>
                <w:color w:val="000000"/>
                <w:kern w:val="0"/>
                <w:sz w:val="20"/>
                <w:szCs w:val="20"/>
              </w:rPr>
            </w:pPr>
            <w:r>
              <w:rPr>
                <w:rFonts w:hint="eastAsia" w:ascii="宋体" w:hAnsi="宋体" w:cs="宋体"/>
                <w:color w:val="000000"/>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资金管理</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组织管理水平</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预算资金到位率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2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预算资金使用率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支出合理性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合理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7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spacing w:val="-20"/>
                <w:kern w:val="0"/>
                <w:sz w:val="20"/>
                <w:szCs w:val="20"/>
              </w:rPr>
            </w:pPr>
            <w:r>
              <w:rPr>
                <w:rFonts w:hint="eastAsia" w:ascii="宋体" w:hAnsi="宋体" w:cs="宋体"/>
                <w:color w:val="000000"/>
                <w:spacing w:val="-20"/>
                <w:kern w:val="0"/>
                <w:sz w:val="20"/>
                <w:szCs w:val="20"/>
              </w:rPr>
              <w:t>支出合规性</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rPr>
                <w:rFonts w:hint="eastAsia" w:ascii="宋体" w:hAnsi="宋体" w:cs="宋体"/>
                <w:kern w:val="0"/>
                <w:sz w:val="20"/>
                <w:szCs w:val="20"/>
              </w:rPr>
            </w:pPr>
            <w:r>
              <w:rPr>
                <w:rFonts w:hint="eastAsia" w:ascii="宋体" w:hAnsi="宋体" w:cs="宋体"/>
                <w:kern w:val="0"/>
                <w:sz w:val="20"/>
                <w:szCs w:val="20"/>
              </w:rPr>
              <w:t>合规</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按期完成投资</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路政管理支出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562.28万元</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清除路障</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1400平方米</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黑体"/>
                <w:bCs/>
                <w:sz w:val="20"/>
                <w:szCs w:val="20"/>
              </w:rPr>
              <w:t>路政巡查</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1200次</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卸货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22788吨</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查处违法超限运输车辆</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598台</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资金使用合规性</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rPr>
                <w:rFonts w:hint="eastAsia" w:ascii="宋体" w:hAnsi="宋体" w:cs="宋体"/>
                <w:color w:val="000000"/>
                <w:kern w:val="0"/>
                <w:sz w:val="20"/>
                <w:szCs w:val="20"/>
              </w:rPr>
            </w:pPr>
            <w:r>
              <w:rPr>
                <w:rFonts w:hint="eastAsia" w:ascii="宋体" w:hAnsi="宋体" w:cs="宋体"/>
                <w:color w:val="000000"/>
                <w:kern w:val="0"/>
                <w:sz w:val="20"/>
                <w:szCs w:val="20"/>
              </w:rPr>
              <w:t>非税收入上缴率</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按对经济发展的促进作用</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458" w:type="dxa"/>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明显</w:t>
            </w:r>
          </w:p>
        </w:tc>
        <w:tc>
          <w:tcPr>
            <w:tcW w:w="66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基本公共服务水平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公路安全水平</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提升</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环境效益</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交通建设符合环评审批要求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spacing w:val="-20"/>
                <w:kern w:val="0"/>
                <w:sz w:val="20"/>
                <w:szCs w:val="20"/>
              </w:rPr>
            </w:pPr>
            <w:r>
              <w:rPr>
                <w:rFonts w:hint="eastAsia" w:ascii="宋体" w:hAnsi="宋体" w:cs="宋体"/>
                <w:color w:val="000000"/>
                <w:spacing w:val="-20"/>
                <w:kern w:val="0"/>
                <w:sz w:val="20"/>
                <w:szCs w:val="20"/>
              </w:rPr>
              <w:t>可持续影响</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适应未来一定时期内交通需求</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改善通行服务水平群众满意度</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661" w:type="dxa"/>
            <w:vMerge w:val="continue"/>
            <w:tcBorders>
              <w:left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283"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jc w:val="center"/>
        <w:rPr>
          <w:rFonts w:hint="eastAsia"/>
          <w:b/>
          <w:sz w:val="40"/>
          <w:szCs w:val="40"/>
        </w:rPr>
      </w:pPr>
      <w:r>
        <w:rPr>
          <w:rFonts w:hint="eastAsia"/>
          <w:b/>
          <w:sz w:val="40"/>
          <w:szCs w:val="40"/>
        </w:rPr>
        <w:t>项目支出绩效自评指标表</w:t>
      </w:r>
    </w:p>
    <w:p>
      <w:pPr>
        <w:jc w:val="center"/>
        <w:rPr>
          <w:rFonts w:hint="eastAsia"/>
          <w:b/>
        </w:rPr>
      </w:pPr>
    </w:p>
    <w:p>
      <w:pPr>
        <w:rPr>
          <w:rFonts w:hint="eastAsia" w:ascii="宋体" w:hAnsi="宋体" w:cs="宋体"/>
          <w:b/>
          <w:bCs/>
          <w:color w:val="000000"/>
          <w:kern w:val="0"/>
          <w:sz w:val="36"/>
          <w:szCs w:val="36"/>
        </w:rPr>
      </w:pPr>
      <w:r>
        <w:rPr>
          <w:rFonts w:hint="eastAsia"/>
        </w:rPr>
        <w:t>注：表格行数可根据需要自行增加。</w:t>
      </w: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2021年路政管理支出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27</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top"/>
          </w:tcPr>
          <w:p>
            <w:pPr>
              <w:widowControl/>
              <w:jc w:val="left"/>
              <w:rPr>
                <w:rFonts w:hint="eastAsia" w:ascii="宋体" w:hAnsi="宋体" w:cs="宋体"/>
                <w:kern w:val="0"/>
                <w:sz w:val="20"/>
                <w:szCs w:val="20"/>
              </w:rPr>
            </w:pPr>
            <w:r>
              <w:rPr>
                <w:rFonts w:hint="eastAsia" w:ascii="宋体" w:hAnsi="宋体" w:cs="宋体"/>
                <w:color w:val="000000"/>
                <w:kern w:val="0"/>
                <w:sz w:val="20"/>
                <w:szCs w:val="20"/>
              </w:rPr>
              <w:t>存</w:t>
            </w:r>
            <w:r>
              <w:rPr>
                <w:rFonts w:hint="eastAsia" w:ascii="宋体" w:hAnsi="宋体" w:cs="宋体"/>
                <w:kern w:val="0"/>
                <w:sz w:val="20"/>
                <w:szCs w:val="20"/>
              </w:rPr>
              <w:t>在问题：</w:t>
            </w:r>
          </w:p>
          <w:p>
            <w:pPr>
              <w:widowControl/>
              <w:jc w:val="left"/>
              <w:rPr>
                <w:rFonts w:hint="eastAsia" w:ascii="宋体" w:hAnsi="宋体" w:cs="宋体"/>
                <w:kern w:val="0"/>
                <w:sz w:val="20"/>
                <w:szCs w:val="20"/>
              </w:rPr>
            </w:pPr>
            <w:r>
              <w:rPr>
                <w:rFonts w:hint="eastAsia" w:ascii="宋体" w:hAnsi="宋体" w:cs="黑体"/>
                <w:bCs/>
                <w:sz w:val="20"/>
                <w:szCs w:val="20"/>
              </w:rPr>
              <w:t>1、路政执法经费不足，</w:t>
            </w:r>
            <w:r>
              <w:rPr>
                <w:rFonts w:hint="eastAsia" w:ascii="宋体" w:hAnsi="宋体"/>
                <w:sz w:val="20"/>
                <w:szCs w:val="20"/>
              </w:rPr>
              <w:t>严重制约路政管理工作的开展；</w:t>
            </w:r>
          </w:p>
          <w:p>
            <w:pPr>
              <w:widowControl/>
              <w:jc w:val="left"/>
              <w:rPr>
                <w:rFonts w:hint="eastAsia" w:ascii="宋体" w:hAnsi="宋体" w:cs="宋体"/>
                <w:kern w:val="0"/>
                <w:sz w:val="20"/>
                <w:szCs w:val="20"/>
              </w:rPr>
            </w:pPr>
            <w:r>
              <w:rPr>
                <w:rFonts w:hint="eastAsia" w:ascii="宋体" w:hAnsi="宋体" w:cs="宋体"/>
                <w:color w:val="000000"/>
                <w:kern w:val="0"/>
                <w:sz w:val="20"/>
                <w:szCs w:val="20"/>
              </w:rPr>
              <w:t>2、执法方式原始单一，科技含量不高。现有执法人员力量不足，执法地点以固定治超站为主，站点不停车检测系统、车载动态监控终端等科技手段尚未普及。</w:t>
            </w:r>
          </w:p>
          <w:p>
            <w:pPr>
              <w:widowControl/>
              <w:jc w:val="left"/>
              <w:rPr>
                <w:rFonts w:hint="eastAsia" w:ascii="宋体" w:hAnsi="宋体" w:cs="宋体"/>
                <w:kern w:val="0"/>
                <w:sz w:val="20"/>
                <w:szCs w:val="20"/>
              </w:rPr>
            </w:pPr>
            <w:r>
              <w:rPr>
                <w:rFonts w:hint="eastAsia" w:ascii="宋体" w:hAnsi="宋体" w:cs="宋体"/>
                <w:kern w:val="0"/>
                <w:sz w:val="20"/>
                <w:szCs w:val="20"/>
              </w:rPr>
              <w:t xml:space="preserve">建议：    </w:t>
            </w:r>
          </w:p>
          <w:p>
            <w:pPr>
              <w:widowControl/>
              <w:ind w:left="100"/>
              <w:jc w:val="left"/>
              <w:rPr>
                <w:rFonts w:hint="eastAsia" w:ascii="宋体" w:hAnsi="宋体" w:cs="宋体"/>
                <w:kern w:val="0"/>
                <w:sz w:val="20"/>
                <w:szCs w:val="20"/>
              </w:rPr>
            </w:pPr>
            <w:r>
              <w:rPr>
                <w:rFonts w:hint="eastAsia" w:ascii="宋体" w:hAnsi="宋体" w:cs="宋体"/>
                <w:sz w:val="20"/>
                <w:szCs w:val="20"/>
              </w:rPr>
              <w:t>1、增加</w:t>
            </w:r>
            <w:r>
              <w:rPr>
                <w:rFonts w:hint="eastAsia" w:ascii="宋体" w:hAnsi="宋体" w:cs="宋体"/>
                <w:bCs/>
                <w:sz w:val="20"/>
                <w:szCs w:val="20"/>
              </w:rPr>
              <w:t>路政执法经费</w:t>
            </w:r>
            <w:r>
              <w:rPr>
                <w:rFonts w:hint="eastAsia" w:ascii="宋体" w:hAnsi="宋体" w:cs="宋体"/>
                <w:sz w:val="20"/>
                <w:szCs w:val="20"/>
              </w:rPr>
              <w:t>预算，确保路政管理工作有序开展；</w:t>
            </w:r>
          </w:p>
          <w:p>
            <w:pPr>
              <w:widowControl/>
              <w:ind w:left="100"/>
              <w:jc w:val="left"/>
              <w:rPr>
                <w:rFonts w:hint="eastAsia" w:ascii="宋体" w:hAnsi="宋体" w:cs="宋体"/>
                <w:kern w:val="0"/>
                <w:sz w:val="20"/>
                <w:szCs w:val="20"/>
              </w:rPr>
            </w:pPr>
            <w:r>
              <w:rPr>
                <w:rFonts w:hint="eastAsia" w:ascii="宋体" w:hAnsi="宋体" w:cs="宋体"/>
                <w:color w:val="000000"/>
                <w:kern w:val="0"/>
                <w:sz w:val="20"/>
                <w:szCs w:val="20"/>
              </w:rPr>
              <w:t>2、创新执法手段，加强动态监控管理，提升执法能力</w:t>
            </w: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徐文怀</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副局长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张志阳</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工程养护科科长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张金中</w:t>
            </w:r>
          </w:p>
        </w:tc>
        <w:tc>
          <w:tcPr>
            <w:tcW w:w="2666"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财务科科长</w:t>
            </w:r>
          </w:p>
        </w:tc>
        <w:tc>
          <w:tcPr>
            <w:tcW w:w="2524" w:type="dxa"/>
            <w:gridSpan w:val="3"/>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公路局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2021年路政管理支出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罗国彬</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18171659069</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徐新年</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18672028896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eastAsia="仿宋" w:cs="宋体"/>
                <w:color w:val="000000"/>
                <w:kern w:val="0"/>
                <w:sz w:val="20"/>
                <w:szCs w:val="20"/>
              </w:rPr>
            </w:pPr>
            <w:r>
              <w:rPr>
                <w:rFonts w:hint="eastAsia" w:ascii="宋体" w:hAnsi="宋体" w:cs="宋体"/>
                <w:color w:val="000000"/>
                <w:kern w:val="0"/>
                <w:sz w:val="20"/>
                <w:szCs w:val="20"/>
              </w:rPr>
              <w:t>创新执法手段，加强动态监控管理，提升执法能力</w:t>
            </w: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创新执法手段，加强动态监控管理，不断提升执法能力。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right="0" w:firstLine="310" w:firstLineChars="100"/>
        <w:jc w:val="left"/>
        <w:rPr>
          <w:rFonts w:hint="eastAsia" w:ascii="仿宋" w:hAnsi="仿宋" w:eastAsia="仿宋" w:cs="仿宋"/>
          <w:caps w:val="0"/>
          <w:color w:val="000000"/>
          <w:spacing w:val="0"/>
          <w:sz w:val="27"/>
          <w:szCs w:val="27"/>
        </w:rPr>
      </w:pPr>
      <w:r>
        <w:rPr>
          <w:rFonts w:hint="eastAsia" w:ascii="楷体" w:hAnsi="楷体" w:eastAsia="楷体" w:cs="楷体"/>
          <w:caps w:val="0"/>
          <w:color w:val="000000"/>
          <w:spacing w:val="0"/>
          <w:sz w:val="31"/>
          <w:szCs w:val="31"/>
          <w:shd w:val="clear" w:fill="FFFFFF"/>
        </w:rPr>
        <w:t>（三）绩效评价结果应用情况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1、部门绩效评价结果应用情况。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绩效评价是加强财政支出管理、合理配置公共资源、优化财政支出结构、提高资金使用效益的重要手段。按照规定，我们将此次自查报告按规定时间在大冶政府网站上公开，加强社会和舆论监督，提高财政资金使用透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仿宋" w:hAnsi="仿宋" w:eastAsia="仿宋" w:cs="仿宋"/>
          <w:caps w:val="0"/>
          <w:color w:val="000000"/>
          <w:spacing w:val="0"/>
          <w:sz w:val="27"/>
          <w:szCs w:val="27"/>
        </w:rPr>
      </w:pPr>
      <w:r>
        <w:rPr>
          <w:rFonts w:hint="eastAsia" w:ascii="仿宋" w:hAnsi="仿宋" w:eastAsia="仿宋" w:cs="仿宋"/>
          <w:caps w:val="0"/>
          <w:color w:val="000000"/>
          <w:spacing w:val="0"/>
          <w:sz w:val="31"/>
          <w:szCs w:val="31"/>
          <w:shd w:val="clear" w:fill="FFFFFF"/>
        </w:rPr>
        <w:t>2、部门绩效评价结果拟应用情况。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eastAsia" w:ascii="仿宋" w:hAnsi="仿宋" w:eastAsia="仿宋" w:cs="仿宋"/>
          <w:caps w:val="0"/>
          <w:color w:val="000000"/>
          <w:spacing w:val="0"/>
          <w:sz w:val="31"/>
          <w:szCs w:val="31"/>
          <w:shd w:val="clear" w:fill="FFFFFF"/>
        </w:rPr>
        <w:t>为使绩效评价结果得到合理应用，我们将此次绩效评价结果作为以后年度项目资金申报的重要依据。对于评价结论合格以上的项目应当加大资金，以期待更好的经济效益；对于评价结论不合格的项目，应当减少资金或者取消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645" w:right="0" w:firstLine="0"/>
        <w:jc w:val="left"/>
        <w:rPr>
          <w:rFonts w:hint="eastAsia" w:ascii="微软雅黑" w:hAnsi="微软雅黑" w:eastAsia="微软雅黑" w:cs="微软雅黑"/>
          <w:caps w:val="0"/>
          <w:color w:val="000000"/>
          <w:spacing w:val="0"/>
          <w:sz w:val="27"/>
          <w:szCs w:val="27"/>
        </w:rPr>
      </w:pPr>
      <w:r>
        <w:rPr>
          <w:rStyle w:val="6"/>
          <w:rFonts w:hint="default" w:ascii="仿宋_GB2312" w:hAnsi="微软雅黑" w:eastAsia="仿宋_GB2312" w:cs="仿宋_GB2312"/>
          <w:caps w:val="0"/>
          <w:color w:val="000000"/>
          <w:spacing w:val="0"/>
          <w:sz w:val="31"/>
          <w:szCs w:val="31"/>
          <w:shd w:val="clear" w:fill="FFFFFF"/>
        </w:rPr>
        <w:t>第五部分：名词解释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一、</w:t>
      </w:r>
      <w:r>
        <w:rPr>
          <w:rStyle w:val="6"/>
          <w:rFonts w:hint="default" w:ascii="仿宋_GB2312" w:hAnsi="微软雅黑" w:eastAsia="仿宋_GB2312" w:cs="仿宋_GB2312"/>
          <w:caps w:val="0"/>
          <w:color w:val="000000"/>
          <w:spacing w:val="0"/>
          <w:sz w:val="31"/>
          <w:szCs w:val="31"/>
          <w:shd w:val="clear" w:fill="FFFFFF"/>
        </w:rPr>
        <w:t>财政拨款收入</w:t>
      </w:r>
      <w:r>
        <w:rPr>
          <w:rFonts w:hint="default" w:ascii="仿宋_GB2312" w:hAnsi="微软雅黑" w:eastAsia="仿宋_GB2312" w:cs="仿宋_GB2312"/>
          <w:caps w:val="0"/>
          <w:color w:val="000000"/>
          <w:spacing w:val="0"/>
          <w:sz w:val="31"/>
          <w:szCs w:val="31"/>
          <w:shd w:val="clear" w:fill="FFFFFF"/>
        </w:rPr>
        <w:t>：指市本级财政当年拨付的资金。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二、</w:t>
      </w:r>
      <w:r>
        <w:rPr>
          <w:rStyle w:val="6"/>
          <w:rFonts w:hint="default" w:ascii="仿宋_GB2312" w:hAnsi="微软雅黑" w:eastAsia="仿宋_GB2312" w:cs="仿宋_GB2312"/>
          <w:caps w:val="0"/>
          <w:color w:val="000000"/>
          <w:spacing w:val="0"/>
          <w:sz w:val="31"/>
          <w:szCs w:val="31"/>
          <w:shd w:val="clear" w:fill="FFFFFF"/>
        </w:rPr>
        <w:t>事业收入：</w:t>
      </w:r>
      <w:r>
        <w:rPr>
          <w:rFonts w:hint="default" w:ascii="仿宋_GB2312" w:hAnsi="微软雅黑" w:eastAsia="仿宋_GB2312" w:cs="仿宋_GB2312"/>
          <w:caps w:val="0"/>
          <w:color w:val="000000"/>
          <w:spacing w:val="0"/>
          <w:sz w:val="31"/>
          <w:szCs w:val="31"/>
          <w:shd w:val="clear" w:fill="FFFFFF"/>
        </w:rPr>
        <w:t>指事业单位开展专业活动用辅助活动所取得的收入。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三、</w:t>
      </w:r>
      <w:r>
        <w:rPr>
          <w:rStyle w:val="6"/>
          <w:rFonts w:hint="default" w:ascii="仿宋_GB2312" w:hAnsi="微软雅黑" w:eastAsia="仿宋_GB2312" w:cs="仿宋_GB2312"/>
          <w:caps w:val="0"/>
          <w:color w:val="000000"/>
          <w:spacing w:val="0"/>
          <w:sz w:val="31"/>
          <w:szCs w:val="31"/>
          <w:shd w:val="clear" w:fill="FFFFFF"/>
        </w:rPr>
        <w:t>经营收入：</w:t>
      </w:r>
      <w:r>
        <w:rPr>
          <w:rFonts w:hint="default" w:ascii="仿宋_GB2312" w:hAnsi="微软雅黑" w:eastAsia="仿宋_GB2312" w:cs="仿宋_GB2312"/>
          <w:caps w:val="0"/>
          <w:color w:val="000000"/>
          <w:spacing w:val="0"/>
          <w:sz w:val="31"/>
          <w:szCs w:val="31"/>
          <w:shd w:val="clear" w:fill="FFFFFF"/>
        </w:rPr>
        <w:t>指事业单位在专业业务活动及辅助活动之外开展非独立核算经营活动取得的收入。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四、</w:t>
      </w:r>
      <w:r>
        <w:rPr>
          <w:rStyle w:val="6"/>
          <w:rFonts w:hint="default" w:ascii="仿宋_GB2312" w:hAnsi="微软雅黑" w:eastAsia="仿宋_GB2312" w:cs="仿宋_GB2312"/>
          <w:caps w:val="0"/>
          <w:color w:val="000000"/>
          <w:spacing w:val="0"/>
          <w:sz w:val="31"/>
          <w:szCs w:val="31"/>
          <w:shd w:val="clear" w:fill="FFFFFF"/>
        </w:rPr>
        <w:t>其他收入：</w:t>
      </w:r>
      <w:r>
        <w:rPr>
          <w:rFonts w:hint="default" w:ascii="仿宋_GB2312" w:hAnsi="微软雅黑" w:eastAsia="仿宋_GB2312" w:cs="仿宋_GB2312"/>
          <w:caps w:val="0"/>
          <w:color w:val="000000"/>
          <w:spacing w:val="0"/>
          <w:sz w:val="31"/>
          <w:szCs w:val="31"/>
          <w:shd w:val="clear" w:fill="FFFFFF"/>
        </w:rPr>
        <w:t>指除上述“财政拨款收入”、“事业收入”、“经营收入”等以外的收入。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五、</w:t>
      </w:r>
      <w:r>
        <w:rPr>
          <w:rStyle w:val="6"/>
          <w:rFonts w:hint="default" w:ascii="仿宋_GB2312" w:hAnsi="微软雅黑" w:eastAsia="仿宋_GB2312" w:cs="仿宋_GB2312"/>
          <w:caps w:val="0"/>
          <w:color w:val="000000"/>
          <w:spacing w:val="0"/>
          <w:sz w:val="31"/>
          <w:szCs w:val="31"/>
          <w:shd w:val="clear" w:fill="FFFFFF"/>
        </w:rPr>
        <w:t>使用非财政拨款结余：</w:t>
      </w:r>
      <w:r>
        <w:rPr>
          <w:rFonts w:hint="default" w:ascii="仿宋_GB2312" w:hAnsi="微软雅黑" w:eastAsia="仿宋_GB2312" w:cs="仿宋_GB2312"/>
          <w:caps w:val="0"/>
          <w:color w:val="000000"/>
          <w:spacing w:val="0"/>
          <w:sz w:val="31"/>
          <w:szCs w:val="31"/>
          <w:shd w:val="clear" w:fill="FFFFFF"/>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六、</w:t>
      </w:r>
      <w:r>
        <w:rPr>
          <w:rStyle w:val="6"/>
          <w:rFonts w:hint="default" w:ascii="仿宋_GB2312" w:hAnsi="微软雅黑" w:eastAsia="仿宋_GB2312" w:cs="仿宋_GB2312"/>
          <w:caps w:val="0"/>
          <w:color w:val="000000"/>
          <w:spacing w:val="0"/>
          <w:sz w:val="31"/>
          <w:szCs w:val="31"/>
          <w:shd w:val="clear" w:fill="FFFFFF"/>
        </w:rPr>
        <w:t>年初结转和结余：</w:t>
      </w:r>
      <w:r>
        <w:rPr>
          <w:rFonts w:hint="default" w:ascii="仿宋_GB2312" w:hAnsi="微软雅黑" w:eastAsia="仿宋_GB2312" w:cs="仿宋_GB2312"/>
          <w:caps w:val="0"/>
          <w:color w:val="000000"/>
          <w:spacing w:val="0"/>
          <w:sz w:val="31"/>
          <w:szCs w:val="31"/>
          <w:shd w:val="clear" w:fill="FFFFFF"/>
        </w:rPr>
        <w:t>指以前年度尚未完成、结转到本年按规定继续使用的资金。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七、</w:t>
      </w:r>
      <w:r>
        <w:rPr>
          <w:rStyle w:val="6"/>
          <w:rFonts w:hint="default" w:ascii="仿宋_GB2312" w:hAnsi="微软雅黑" w:eastAsia="仿宋_GB2312" w:cs="仿宋_GB2312"/>
          <w:caps w:val="0"/>
          <w:color w:val="000000"/>
          <w:spacing w:val="0"/>
          <w:sz w:val="31"/>
          <w:szCs w:val="31"/>
          <w:shd w:val="clear" w:fill="FFFFFF"/>
        </w:rPr>
        <w:t>结余分配：</w:t>
      </w:r>
      <w:r>
        <w:rPr>
          <w:rFonts w:hint="default" w:ascii="仿宋_GB2312" w:hAnsi="微软雅黑" w:eastAsia="仿宋_GB2312" w:cs="仿宋_GB2312"/>
          <w:caps w:val="0"/>
          <w:color w:val="000000"/>
          <w:spacing w:val="0"/>
          <w:sz w:val="31"/>
          <w:szCs w:val="31"/>
          <w:shd w:val="clear" w:fill="FFFFFF"/>
        </w:rPr>
        <w:t>指事业单位按规定提取的职工福利基金、事业基金和缴纳的所得税，以及建设单位按规定应交回的基本建设竣工项目结余资金。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八、</w:t>
      </w:r>
      <w:r>
        <w:rPr>
          <w:rStyle w:val="6"/>
          <w:rFonts w:hint="default" w:ascii="仿宋_GB2312" w:hAnsi="微软雅黑" w:eastAsia="仿宋_GB2312" w:cs="仿宋_GB2312"/>
          <w:caps w:val="0"/>
          <w:color w:val="000000"/>
          <w:spacing w:val="0"/>
          <w:sz w:val="31"/>
          <w:szCs w:val="31"/>
          <w:shd w:val="clear" w:fill="FFFFFF"/>
        </w:rPr>
        <w:t>年末结转和结余：</w:t>
      </w:r>
      <w:r>
        <w:rPr>
          <w:rFonts w:hint="default" w:ascii="仿宋_GB2312" w:hAnsi="微软雅黑" w:eastAsia="仿宋_GB2312" w:cs="仿宋_GB2312"/>
          <w:caps w:val="0"/>
          <w:color w:val="000000"/>
          <w:spacing w:val="0"/>
          <w:sz w:val="31"/>
          <w:szCs w:val="31"/>
          <w:shd w:val="clear" w:fill="FFFFFF"/>
        </w:rPr>
        <w:t>指本年度或以前年度预算安排、因客观条件发生变化无法按原计划实施，需延迟到以后年度按有关规定继续使用的资金。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九、</w:t>
      </w:r>
      <w:r>
        <w:rPr>
          <w:rStyle w:val="6"/>
          <w:rFonts w:hint="default" w:ascii="仿宋_GB2312" w:hAnsi="微软雅黑" w:eastAsia="仿宋_GB2312" w:cs="仿宋_GB2312"/>
          <w:caps w:val="0"/>
          <w:color w:val="000000"/>
          <w:spacing w:val="0"/>
          <w:sz w:val="31"/>
          <w:szCs w:val="31"/>
          <w:shd w:val="clear" w:fill="FFFFFF"/>
        </w:rPr>
        <w:t>基本支出：</w:t>
      </w:r>
      <w:r>
        <w:rPr>
          <w:rFonts w:hint="default" w:ascii="仿宋_GB2312" w:hAnsi="微软雅黑" w:eastAsia="仿宋_GB2312" w:cs="仿宋_GB2312"/>
          <w:caps w:val="0"/>
          <w:color w:val="000000"/>
          <w:spacing w:val="0"/>
          <w:sz w:val="31"/>
          <w:szCs w:val="31"/>
          <w:shd w:val="clear" w:fill="FFFFFF"/>
        </w:rPr>
        <w:t>指为保障机构正常运转、完成日常工作任务而发生的人员支出和公用支出。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十、</w:t>
      </w:r>
      <w:r>
        <w:rPr>
          <w:rStyle w:val="6"/>
          <w:rFonts w:hint="default" w:ascii="仿宋_GB2312" w:hAnsi="微软雅黑" w:eastAsia="仿宋_GB2312" w:cs="仿宋_GB2312"/>
          <w:caps w:val="0"/>
          <w:color w:val="000000"/>
          <w:spacing w:val="0"/>
          <w:sz w:val="31"/>
          <w:szCs w:val="31"/>
          <w:shd w:val="clear" w:fill="FFFFFF"/>
        </w:rPr>
        <w:t>项目支出：</w:t>
      </w:r>
      <w:r>
        <w:rPr>
          <w:rFonts w:hint="default" w:ascii="仿宋_GB2312" w:hAnsi="微软雅黑" w:eastAsia="仿宋_GB2312" w:cs="仿宋_GB2312"/>
          <w:caps w:val="0"/>
          <w:color w:val="000000"/>
          <w:spacing w:val="0"/>
          <w:sz w:val="31"/>
          <w:szCs w:val="31"/>
          <w:shd w:val="clear" w:fill="FFFFFF"/>
        </w:rPr>
        <w:t>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十一、</w:t>
      </w:r>
      <w:r>
        <w:rPr>
          <w:rStyle w:val="6"/>
          <w:rFonts w:hint="default" w:ascii="仿宋_GB2312" w:hAnsi="微软雅黑" w:eastAsia="仿宋_GB2312" w:cs="仿宋_GB2312"/>
          <w:caps w:val="0"/>
          <w:color w:val="000000"/>
          <w:spacing w:val="0"/>
          <w:sz w:val="31"/>
          <w:szCs w:val="31"/>
          <w:shd w:val="clear" w:fill="FFFFFF"/>
        </w:rPr>
        <w:t>经营支出：</w:t>
      </w:r>
      <w:r>
        <w:rPr>
          <w:rFonts w:hint="default" w:ascii="仿宋_GB2312" w:hAnsi="微软雅黑" w:eastAsia="仿宋_GB2312" w:cs="仿宋_GB2312"/>
          <w:caps w:val="0"/>
          <w:color w:val="000000"/>
          <w:spacing w:val="0"/>
          <w:sz w:val="31"/>
          <w:szCs w:val="31"/>
          <w:shd w:val="clear" w:fill="FFFFFF"/>
        </w:rPr>
        <w:t>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十二、</w:t>
      </w:r>
      <w:r>
        <w:rPr>
          <w:rStyle w:val="6"/>
          <w:rFonts w:hint="default" w:ascii="仿宋_GB2312" w:hAnsi="微软雅黑" w:eastAsia="仿宋_GB2312" w:cs="仿宋_GB2312"/>
          <w:caps w:val="0"/>
          <w:color w:val="000000"/>
          <w:spacing w:val="0"/>
          <w:sz w:val="31"/>
          <w:szCs w:val="31"/>
          <w:shd w:val="clear" w:fill="FFFFFF"/>
        </w:rPr>
        <w:t>“三公”经费：</w:t>
      </w:r>
      <w:r>
        <w:rPr>
          <w:rFonts w:hint="default" w:ascii="仿宋_GB2312" w:hAnsi="微软雅黑" w:eastAsia="仿宋_GB2312" w:cs="仿宋_GB2312"/>
          <w:caps w:val="0"/>
          <w:color w:val="000000"/>
          <w:spacing w:val="0"/>
          <w:sz w:val="31"/>
          <w:szCs w:val="31"/>
          <w:shd w:val="clear" w:fill="FFFFFF"/>
        </w:rPr>
        <w:t>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caps w:val="0"/>
          <w:color w:val="000000"/>
          <w:spacing w:val="0"/>
          <w:sz w:val="27"/>
          <w:szCs w:val="27"/>
        </w:rPr>
      </w:pPr>
      <w:r>
        <w:rPr>
          <w:rFonts w:hint="default" w:ascii="仿宋_GB2312" w:hAnsi="微软雅黑" w:eastAsia="仿宋_GB2312" w:cs="仿宋_GB2312"/>
          <w:b/>
          <w:bCs/>
          <w:caps w:val="0"/>
          <w:color w:val="000000"/>
          <w:spacing w:val="0"/>
          <w:sz w:val="31"/>
          <w:szCs w:val="31"/>
          <w:shd w:val="clear" w:fill="FFFFFF"/>
        </w:rPr>
        <w:t>十三、</w:t>
      </w:r>
      <w:r>
        <w:rPr>
          <w:rStyle w:val="6"/>
          <w:rFonts w:hint="default" w:ascii="仿宋_GB2312" w:hAnsi="微软雅黑" w:eastAsia="仿宋_GB2312" w:cs="仿宋_GB2312"/>
          <w:caps w:val="0"/>
          <w:color w:val="000000"/>
          <w:spacing w:val="0"/>
          <w:sz w:val="31"/>
          <w:szCs w:val="31"/>
          <w:shd w:val="clear" w:fill="FFFFFF"/>
        </w:rPr>
        <w:t>机关运行经费：</w:t>
      </w:r>
      <w:r>
        <w:rPr>
          <w:rFonts w:hint="default" w:ascii="仿宋_GB2312" w:hAnsi="微软雅黑" w:eastAsia="仿宋_GB2312" w:cs="仿宋_GB2312"/>
          <w:caps w:val="0"/>
          <w:color w:val="000000"/>
          <w:spacing w:val="0"/>
          <w:sz w:val="31"/>
          <w:szCs w:val="31"/>
          <w:shd w:val="clear" w:fill="FFFFFF"/>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2E4YTk3ZjBmNTdiYThjNDJlMDM5MDgzNDYzNjEifQ=="/>
  </w:docVars>
  <w:rsids>
    <w:rsidRoot w:val="51A55ACC"/>
    <w:rsid w:val="008D313A"/>
    <w:rsid w:val="01080059"/>
    <w:rsid w:val="016025FC"/>
    <w:rsid w:val="028265A2"/>
    <w:rsid w:val="0341020B"/>
    <w:rsid w:val="03577BA4"/>
    <w:rsid w:val="03960557"/>
    <w:rsid w:val="03CA5C6D"/>
    <w:rsid w:val="042A0CA0"/>
    <w:rsid w:val="049745E6"/>
    <w:rsid w:val="05015EA4"/>
    <w:rsid w:val="050E411D"/>
    <w:rsid w:val="060E0879"/>
    <w:rsid w:val="06DF3FC3"/>
    <w:rsid w:val="072639A0"/>
    <w:rsid w:val="078A03D3"/>
    <w:rsid w:val="084D3DF8"/>
    <w:rsid w:val="09A3752A"/>
    <w:rsid w:val="0A4F3BAF"/>
    <w:rsid w:val="0A6F1B02"/>
    <w:rsid w:val="0AEB6925"/>
    <w:rsid w:val="0AF344E1"/>
    <w:rsid w:val="0B4E34C6"/>
    <w:rsid w:val="0DC7755F"/>
    <w:rsid w:val="0E342E47"/>
    <w:rsid w:val="0EE505E5"/>
    <w:rsid w:val="0F0942D3"/>
    <w:rsid w:val="0F1A64E0"/>
    <w:rsid w:val="0FC226D4"/>
    <w:rsid w:val="0FD0094D"/>
    <w:rsid w:val="10683A16"/>
    <w:rsid w:val="108F0808"/>
    <w:rsid w:val="1097590F"/>
    <w:rsid w:val="109E0A4B"/>
    <w:rsid w:val="10B93AD7"/>
    <w:rsid w:val="10D75D0B"/>
    <w:rsid w:val="110034B4"/>
    <w:rsid w:val="11F748B7"/>
    <w:rsid w:val="121C256F"/>
    <w:rsid w:val="123D6042"/>
    <w:rsid w:val="12541D09"/>
    <w:rsid w:val="12AD766B"/>
    <w:rsid w:val="12D15108"/>
    <w:rsid w:val="13280AA0"/>
    <w:rsid w:val="135950FD"/>
    <w:rsid w:val="1404150D"/>
    <w:rsid w:val="142C45C0"/>
    <w:rsid w:val="14506500"/>
    <w:rsid w:val="15632263"/>
    <w:rsid w:val="159D5775"/>
    <w:rsid w:val="15BD5E17"/>
    <w:rsid w:val="15D15BDB"/>
    <w:rsid w:val="16CD3E38"/>
    <w:rsid w:val="175C51BC"/>
    <w:rsid w:val="17F22E40"/>
    <w:rsid w:val="1811244B"/>
    <w:rsid w:val="1869193F"/>
    <w:rsid w:val="188E5849"/>
    <w:rsid w:val="190E24E6"/>
    <w:rsid w:val="1A976C37"/>
    <w:rsid w:val="1AB06439"/>
    <w:rsid w:val="1BB05AD7"/>
    <w:rsid w:val="1BFC2ACA"/>
    <w:rsid w:val="1CD83537"/>
    <w:rsid w:val="1CF30371"/>
    <w:rsid w:val="1D0600A4"/>
    <w:rsid w:val="1E18008F"/>
    <w:rsid w:val="1E2F10AD"/>
    <w:rsid w:val="1E803E86"/>
    <w:rsid w:val="1FC55FF4"/>
    <w:rsid w:val="20BA585F"/>
    <w:rsid w:val="214011FC"/>
    <w:rsid w:val="21613AFB"/>
    <w:rsid w:val="21867A05"/>
    <w:rsid w:val="22C75BE0"/>
    <w:rsid w:val="22C97BAA"/>
    <w:rsid w:val="23BA2055"/>
    <w:rsid w:val="240115C5"/>
    <w:rsid w:val="24F47F75"/>
    <w:rsid w:val="251315B0"/>
    <w:rsid w:val="25950217"/>
    <w:rsid w:val="26086C3B"/>
    <w:rsid w:val="26F947D6"/>
    <w:rsid w:val="28497097"/>
    <w:rsid w:val="286F11F3"/>
    <w:rsid w:val="28A10A0A"/>
    <w:rsid w:val="29883BEF"/>
    <w:rsid w:val="29891E41"/>
    <w:rsid w:val="2AB55C1E"/>
    <w:rsid w:val="2AF27EBA"/>
    <w:rsid w:val="2B25203D"/>
    <w:rsid w:val="2B82123D"/>
    <w:rsid w:val="2BEC2B5B"/>
    <w:rsid w:val="2BEF61A7"/>
    <w:rsid w:val="2C005153"/>
    <w:rsid w:val="2D314CC9"/>
    <w:rsid w:val="2D4D3ECB"/>
    <w:rsid w:val="2D947006"/>
    <w:rsid w:val="2DAA05D8"/>
    <w:rsid w:val="2DAF5BEE"/>
    <w:rsid w:val="2DBB27E5"/>
    <w:rsid w:val="2E026666"/>
    <w:rsid w:val="2E6D7F83"/>
    <w:rsid w:val="2EA80FBB"/>
    <w:rsid w:val="2EF51D26"/>
    <w:rsid w:val="30847806"/>
    <w:rsid w:val="30B514F1"/>
    <w:rsid w:val="311F12DD"/>
    <w:rsid w:val="317E4255"/>
    <w:rsid w:val="31F6028F"/>
    <w:rsid w:val="32C1314B"/>
    <w:rsid w:val="32EB1476"/>
    <w:rsid w:val="332E3A59"/>
    <w:rsid w:val="33541A85"/>
    <w:rsid w:val="339808D8"/>
    <w:rsid w:val="33B977C6"/>
    <w:rsid w:val="34180991"/>
    <w:rsid w:val="34390907"/>
    <w:rsid w:val="34BF705E"/>
    <w:rsid w:val="35066A3B"/>
    <w:rsid w:val="3555351F"/>
    <w:rsid w:val="3598340C"/>
    <w:rsid w:val="35C91817"/>
    <w:rsid w:val="362E402A"/>
    <w:rsid w:val="3680281D"/>
    <w:rsid w:val="38286CC9"/>
    <w:rsid w:val="38B8629F"/>
    <w:rsid w:val="390D653D"/>
    <w:rsid w:val="39A607ED"/>
    <w:rsid w:val="3A1C285D"/>
    <w:rsid w:val="3BD01231"/>
    <w:rsid w:val="3BF75330"/>
    <w:rsid w:val="3C3420E0"/>
    <w:rsid w:val="3C6329C5"/>
    <w:rsid w:val="3D172B8F"/>
    <w:rsid w:val="3D1912D6"/>
    <w:rsid w:val="3D580050"/>
    <w:rsid w:val="3E491747"/>
    <w:rsid w:val="3EEB27FE"/>
    <w:rsid w:val="3FDF6807"/>
    <w:rsid w:val="40C02305"/>
    <w:rsid w:val="40C357E1"/>
    <w:rsid w:val="42A11B51"/>
    <w:rsid w:val="42CB6BCE"/>
    <w:rsid w:val="43030A5E"/>
    <w:rsid w:val="43AF64F0"/>
    <w:rsid w:val="440A1978"/>
    <w:rsid w:val="44E3679C"/>
    <w:rsid w:val="46C2478C"/>
    <w:rsid w:val="470E1780"/>
    <w:rsid w:val="4800556C"/>
    <w:rsid w:val="495518E8"/>
    <w:rsid w:val="49F70BF1"/>
    <w:rsid w:val="4A5676C5"/>
    <w:rsid w:val="4AA76173"/>
    <w:rsid w:val="4C0F3C92"/>
    <w:rsid w:val="4C324162"/>
    <w:rsid w:val="4C806C7C"/>
    <w:rsid w:val="4C9B3AB5"/>
    <w:rsid w:val="4D203FBB"/>
    <w:rsid w:val="4D333CEE"/>
    <w:rsid w:val="4E7C16C5"/>
    <w:rsid w:val="4F622668"/>
    <w:rsid w:val="4F7F76BE"/>
    <w:rsid w:val="503009B9"/>
    <w:rsid w:val="50E13A61"/>
    <w:rsid w:val="51A55ACC"/>
    <w:rsid w:val="52554706"/>
    <w:rsid w:val="53724198"/>
    <w:rsid w:val="5415239F"/>
    <w:rsid w:val="555F6C5D"/>
    <w:rsid w:val="55BD4A9D"/>
    <w:rsid w:val="55C45E2B"/>
    <w:rsid w:val="563D5BDD"/>
    <w:rsid w:val="56794E67"/>
    <w:rsid w:val="569F23F4"/>
    <w:rsid w:val="56C836F9"/>
    <w:rsid w:val="56EB73E7"/>
    <w:rsid w:val="578C3FDB"/>
    <w:rsid w:val="58935F89"/>
    <w:rsid w:val="592D018B"/>
    <w:rsid w:val="59A321FB"/>
    <w:rsid w:val="5AD05272"/>
    <w:rsid w:val="5B5453FD"/>
    <w:rsid w:val="5BB93F58"/>
    <w:rsid w:val="5CC26E3C"/>
    <w:rsid w:val="5D1A0A26"/>
    <w:rsid w:val="5D3A69D3"/>
    <w:rsid w:val="5D88594E"/>
    <w:rsid w:val="5DB5023C"/>
    <w:rsid w:val="5DE3706A"/>
    <w:rsid w:val="5E2D6537"/>
    <w:rsid w:val="5EC549C2"/>
    <w:rsid w:val="5F3D09FC"/>
    <w:rsid w:val="5F427DC1"/>
    <w:rsid w:val="5F526256"/>
    <w:rsid w:val="5F9C1BC7"/>
    <w:rsid w:val="5FB520CE"/>
    <w:rsid w:val="5FC627A0"/>
    <w:rsid w:val="5FCD3B2E"/>
    <w:rsid w:val="605204D7"/>
    <w:rsid w:val="60940AF0"/>
    <w:rsid w:val="619C016D"/>
    <w:rsid w:val="633A772C"/>
    <w:rsid w:val="64B82FFF"/>
    <w:rsid w:val="65383752"/>
    <w:rsid w:val="66B912B0"/>
    <w:rsid w:val="68AB1CED"/>
    <w:rsid w:val="6A1D3904"/>
    <w:rsid w:val="6B633598"/>
    <w:rsid w:val="6C7A3290"/>
    <w:rsid w:val="6CCB7647"/>
    <w:rsid w:val="6D793547"/>
    <w:rsid w:val="6DF43DBC"/>
    <w:rsid w:val="6F06705D"/>
    <w:rsid w:val="6F0C325E"/>
    <w:rsid w:val="6F80296B"/>
    <w:rsid w:val="6FC242B5"/>
    <w:rsid w:val="70455963"/>
    <w:rsid w:val="70560B9A"/>
    <w:rsid w:val="715F2A54"/>
    <w:rsid w:val="718508F0"/>
    <w:rsid w:val="72045D0B"/>
    <w:rsid w:val="72225F5B"/>
    <w:rsid w:val="722924D4"/>
    <w:rsid w:val="734B14E2"/>
    <w:rsid w:val="738D38A8"/>
    <w:rsid w:val="75A1188D"/>
    <w:rsid w:val="76404C02"/>
    <w:rsid w:val="765661D4"/>
    <w:rsid w:val="76FB6D7B"/>
    <w:rsid w:val="773C186D"/>
    <w:rsid w:val="77BC650A"/>
    <w:rsid w:val="781B5927"/>
    <w:rsid w:val="7828630C"/>
    <w:rsid w:val="79426EE3"/>
    <w:rsid w:val="79AE4579"/>
    <w:rsid w:val="79D35D8D"/>
    <w:rsid w:val="79F17FA7"/>
    <w:rsid w:val="7A2A7957"/>
    <w:rsid w:val="7A4B0019"/>
    <w:rsid w:val="7C920181"/>
    <w:rsid w:val="7CC540B3"/>
    <w:rsid w:val="7ED625A7"/>
    <w:rsid w:val="7F8518D8"/>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2023-07-24T08:46:00Z</dcterms:created>
  <dc:creator>Administrator</dc:creator>
  <cp:lastModifiedBy>Administrator</cp:lastModifiedBy>
  <cp:lastPrinted>2023-08-31T07:09:53Z</cp:lastPrinted>
  <dcterms:modified xsi:type="dcterms:W3CDTF">2023-08-31T07:13:24Z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2ADC01DD5FF04F63B1292BA686EB9E4A_11</vt:lpwstr>
  </property>
</Properties>
</file>