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D6105">
      <w:pPr>
        <w:autoSpaceDE w:val="0"/>
        <w:spacing w:after="170" w:afterLines="50" w:line="54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大冶市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茶产业链建设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项目</w:t>
      </w:r>
      <w:r>
        <w:rPr>
          <w:rFonts w:hint="eastAsia" w:ascii="方正小标宋简体" w:eastAsia="方正小标宋简体"/>
          <w:sz w:val="36"/>
          <w:szCs w:val="36"/>
        </w:rPr>
        <w:t>完成情况公告表</w:t>
      </w:r>
    </w:p>
    <w:tbl>
      <w:tblPr>
        <w:tblStyle w:val="7"/>
        <w:tblW w:w="14173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5"/>
        <w:gridCol w:w="975"/>
        <w:gridCol w:w="1622"/>
        <w:gridCol w:w="2083"/>
        <w:gridCol w:w="1755"/>
        <w:gridCol w:w="1128"/>
        <w:gridCol w:w="1260"/>
        <w:gridCol w:w="2318"/>
        <w:gridCol w:w="1695"/>
        <w:gridCol w:w="782"/>
      </w:tblGrid>
      <w:tr w14:paraId="2D3CFB7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5D1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1D8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kern w:val="0"/>
                <w:sz w:val="22"/>
                <w:szCs w:val="22"/>
              </w:rPr>
              <w:t>项目子类型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A708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8F67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项目地点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962A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建设内容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9706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项目完成</w:t>
            </w:r>
          </w:p>
          <w:p w14:paraId="57BED7E6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50C5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衔接资金</w:t>
            </w:r>
          </w:p>
          <w:p w14:paraId="7474BEB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使用情况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B04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绩效目标完成情况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FCC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利益联结机制实现情况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04A0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备注</w:t>
            </w:r>
          </w:p>
        </w:tc>
      </w:tr>
      <w:tr w14:paraId="3614ACB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B69F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7881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产业发展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ACAD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202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年度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新建</w:t>
            </w:r>
            <w:r>
              <w:rPr>
                <w:rFonts w:hint="eastAsia" w:ascii="仿宋_GB2312" w:eastAsia="仿宋_GB2312"/>
                <w:sz w:val="22"/>
                <w:szCs w:val="22"/>
              </w:rPr>
              <w:t>茶园基地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第二、第三年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  <w:szCs w:val="22"/>
              </w:rPr>
              <w:t>奖补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A4D29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陈如海村、岩山村、刘桥村、天灯村、刘文武村、高墙村、江畈村、胡六村、五庄村、巴庄村、黄泥村、金畈村、西洪村、优先村、门楼村、朝阳村、曹铺村、贺铺村、芦嘴村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FD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对2023年新建茶园基地（第二年、第三年）1051.96亩进行奖补</w:t>
            </w:r>
          </w:p>
          <w:p w14:paraId="7A043BE6">
            <w:pPr>
              <w:pStyle w:val="2"/>
              <w:ind w:left="0" w:leftChars="0" w:firstLine="0" w:firstLineChars="0"/>
              <w:jc w:val="left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5AC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42C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100.1450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万元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7FEB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促进茶产业链发展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8D4C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发展生产，带动务工就业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980B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 w14:paraId="727CAC2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9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71CD">
            <w:pPr>
              <w:spacing w:line="240" w:lineRule="exact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5C663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产业发展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8E84">
            <w:pPr>
              <w:widowControl/>
              <w:spacing w:line="240" w:lineRule="exact"/>
              <w:jc w:val="both"/>
              <w:textAlignment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2024年度新建茶园基地第一年奖补、喷灌建设项目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2B6C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巴塘村、曹铺村、江畈村、朝阳村、刘文武村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5CD6"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对2024年新建茶园基地及喷灌139.64亩进行奖补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4E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C392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32.1172万元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C232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促进茶产业链发展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2C3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发展生产，带动务工就业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EECF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 w14:paraId="43D72B2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58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F43D">
            <w:pPr>
              <w:spacing w:line="240" w:lineRule="exact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9AF1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产业发展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4B83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2024年度茶园抗旱机井建设项目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DD11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巴塘村、五庄村、余祠村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47DE"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对2024年茶园抗旱3口机井予以奖补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3B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828A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13.438051万元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DB07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促进茶产业链发展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47A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发展生产，带动务工就业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130B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 w14:paraId="598B21A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8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1E5A">
            <w:pPr>
              <w:spacing w:line="240" w:lineRule="exact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772B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产业发展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28D2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2024年度老茶园喷灌建设项目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59D1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七冲村、继堂村、塘下村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137B"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对2024年老茶园抗旱机井1880.93亩进行奖补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A6B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2AD7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75.2372万元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F280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促进茶产业链发展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7A8D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发展生产，带动务工就业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5BC6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 w14:paraId="7A35626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45D2">
            <w:pPr>
              <w:spacing w:line="240" w:lineRule="exact"/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7B46">
            <w:pPr>
              <w:spacing w:line="24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产业发展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9965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2024年度茶园配套管理用房建设项目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C8A5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门楼村、贺铺村、芦嘴村、大段村、京南村、余祠村、华若村、朝阳村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AF18"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对2024年8座茶园配套管理用房进行奖补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02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A43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49.141639万元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E30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促进茶产业链发展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071E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  <w:t>发展生产，带动务工就业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081F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 w14:paraId="69B94CE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973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C5FDA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270.07909万元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49D6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197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D4EB"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</w:tbl>
    <w:p w14:paraId="425E3EA6">
      <w:pPr>
        <w:spacing w:line="34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公告时间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hint="eastAsia" w:eastAsia="仿宋_GB2312"/>
          <w:kern w:val="0"/>
          <w:sz w:val="24"/>
          <w:lang w:val="en-US" w:eastAsia="zh-CN"/>
        </w:rPr>
        <w:t>2025</w:t>
      </w:r>
      <w:r>
        <w:rPr>
          <w:rFonts w:eastAsia="仿宋_GB2312"/>
          <w:kern w:val="0"/>
          <w:sz w:val="24"/>
        </w:rPr>
        <w:t>年</w:t>
      </w:r>
      <w:r>
        <w:rPr>
          <w:rFonts w:hint="eastAsia" w:eastAsia="仿宋_GB2312"/>
          <w:kern w:val="0"/>
          <w:sz w:val="24"/>
          <w:lang w:val="en-US" w:eastAsia="zh-CN"/>
        </w:rPr>
        <w:t>12</w:t>
      </w:r>
      <w:r>
        <w:rPr>
          <w:rFonts w:eastAsia="仿宋_GB2312"/>
          <w:kern w:val="0"/>
          <w:sz w:val="24"/>
        </w:rPr>
        <w:t>月</w:t>
      </w:r>
      <w:r>
        <w:rPr>
          <w:rFonts w:hint="eastAsia" w:eastAsia="仿宋_GB2312"/>
          <w:kern w:val="0"/>
          <w:sz w:val="24"/>
          <w:lang w:val="en-US" w:eastAsia="zh-CN"/>
        </w:rPr>
        <w:t>5</w:t>
      </w:r>
      <w:r>
        <w:rPr>
          <w:rFonts w:eastAsia="仿宋_GB2312"/>
          <w:kern w:val="0"/>
          <w:sz w:val="24"/>
        </w:rPr>
        <w:t>日</w:t>
      </w:r>
      <w:r>
        <w:rPr>
          <w:rFonts w:hint="eastAsia" w:eastAsia="仿宋_GB2312"/>
          <w:kern w:val="0"/>
          <w:sz w:val="24"/>
        </w:rPr>
        <w:t>—</w:t>
      </w:r>
      <w:r>
        <w:rPr>
          <w:rFonts w:hint="eastAsia" w:eastAsia="仿宋_GB2312"/>
          <w:kern w:val="0"/>
          <w:sz w:val="24"/>
          <w:lang w:val="en-US" w:eastAsia="zh-CN"/>
        </w:rPr>
        <w:t>2025</w:t>
      </w:r>
      <w:r>
        <w:rPr>
          <w:rFonts w:eastAsia="仿宋_GB2312"/>
          <w:kern w:val="0"/>
          <w:sz w:val="24"/>
        </w:rPr>
        <w:t>年</w:t>
      </w:r>
      <w:r>
        <w:rPr>
          <w:rFonts w:hint="eastAsia" w:eastAsia="仿宋_GB2312"/>
          <w:kern w:val="0"/>
          <w:sz w:val="24"/>
          <w:lang w:val="en-US" w:eastAsia="zh-CN"/>
        </w:rPr>
        <w:t>12</w:t>
      </w:r>
      <w:r>
        <w:rPr>
          <w:rFonts w:eastAsia="仿宋_GB2312"/>
          <w:kern w:val="0"/>
          <w:sz w:val="24"/>
        </w:rPr>
        <w:t>月</w:t>
      </w:r>
      <w:r>
        <w:rPr>
          <w:rFonts w:hint="eastAsia" w:eastAsia="仿宋_GB2312"/>
          <w:kern w:val="0"/>
          <w:sz w:val="24"/>
          <w:lang w:val="en-US" w:eastAsia="zh-CN"/>
        </w:rPr>
        <w:t>11</w:t>
      </w:r>
      <w:r>
        <w:rPr>
          <w:rFonts w:eastAsia="仿宋_GB2312"/>
          <w:kern w:val="0"/>
          <w:sz w:val="24"/>
        </w:rPr>
        <w:t>日</w:t>
      </w:r>
      <w:r>
        <w:rPr>
          <w:rFonts w:hint="eastAsia" w:eastAsia="仿宋_GB2312"/>
          <w:kern w:val="0"/>
          <w:sz w:val="24"/>
        </w:rPr>
        <w:t>(不少于</w:t>
      </w:r>
      <w:r>
        <w:rPr>
          <w:rFonts w:hint="eastAsia" w:eastAsia="仿宋_GB2312"/>
          <w:kern w:val="0"/>
          <w:sz w:val="24"/>
          <w:lang w:val="en-US" w:eastAsia="zh-CN"/>
        </w:rPr>
        <w:t>7</w:t>
      </w:r>
      <w:r>
        <w:rPr>
          <w:rFonts w:hint="eastAsia" w:eastAsia="仿宋_GB2312"/>
          <w:kern w:val="0"/>
          <w:sz w:val="24"/>
        </w:rPr>
        <w:t>天)</w:t>
      </w:r>
    </w:p>
    <w:p w14:paraId="14B6B214">
      <w:pPr>
        <w:spacing w:line="340" w:lineRule="exact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eastAsia="仿宋_GB2312"/>
          <w:kern w:val="0"/>
          <w:sz w:val="24"/>
        </w:rPr>
        <w:t>监督电话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eastAsia="仿宋_GB2312"/>
          <w:kern w:val="0"/>
          <w:sz w:val="24"/>
        </w:rPr>
        <w:t xml:space="preserve">12317         </w:t>
      </w:r>
      <w:r>
        <w:rPr>
          <w:rFonts w:hint="eastAsia" w:eastAsia="仿宋_GB2312"/>
          <w:kern w:val="0"/>
          <w:sz w:val="24"/>
        </w:rPr>
        <w:t>市</w:t>
      </w:r>
      <w:r>
        <w:rPr>
          <w:rFonts w:eastAsia="仿宋_GB2312"/>
          <w:kern w:val="0"/>
          <w:sz w:val="24"/>
        </w:rPr>
        <w:t>财政局</w:t>
      </w:r>
      <w:r>
        <w:rPr>
          <w:rFonts w:hint="eastAsia" w:eastAsia="仿宋_GB2312"/>
          <w:kern w:val="0"/>
          <w:sz w:val="24"/>
        </w:rPr>
        <w:t>举报电话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hint="eastAsia" w:eastAsia="仿宋_GB2312"/>
          <w:kern w:val="0"/>
          <w:sz w:val="24"/>
          <w:lang w:val="en-US" w:eastAsia="zh-CN"/>
        </w:rPr>
        <w:t>0714-8711488</w:t>
      </w:r>
      <w:r>
        <w:rPr>
          <w:rFonts w:eastAsia="仿宋_GB2312"/>
          <w:kern w:val="0"/>
          <w:sz w:val="24"/>
        </w:rPr>
        <w:t xml:space="preserve">              </w:t>
      </w:r>
      <w:r>
        <w:rPr>
          <w:rFonts w:hint="eastAsia" w:eastAsia="仿宋_GB2312"/>
          <w:kern w:val="0"/>
          <w:sz w:val="24"/>
        </w:rPr>
        <w:t>市</w:t>
      </w:r>
      <w:r>
        <w:rPr>
          <w:rFonts w:hint="eastAsia" w:eastAsia="仿宋_GB2312"/>
          <w:kern w:val="0"/>
          <w:sz w:val="24"/>
          <w:lang w:val="en-US" w:eastAsia="zh-CN"/>
        </w:rPr>
        <w:t>农业农村局</w:t>
      </w:r>
      <w:r>
        <w:rPr>
          <w:rFonts w:hint="eastAsia" w:eastAsia="仿宋_GB2312"/>
          <w:kern w:val="0"/>
          <w:sz w:val="24"/>
        </w:rPr>
        <w:t>举报电话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hint="eastAsia" w:eastAsia="仿宋_GB2312"/>
          <w:kern w:val="0"/>
          <w:sz w:val="24"/>
          <w:lang w:val="en-US" w:eastAsia="zh-CN"/>
        </w:rPr>
        <w:t>0714-8713477</w:t>
      </w:r>
    </w:p>
    <w:p w14:paraId="7026E7CF">
      <w:pPr>
        <w:spacing w:line="340" w:lineRule="exact"/>
        <w:rPr>
          <w:rFonts w:hint="default" w:eastAsia="宋体"/>
          <w:kern w:val="0"/>
          <w:sz w:val="24"/>
          <w:lang w:val="en-US" w:eastAsia="zh-CN"/>
        </w:rPr>
      </w:pPr>
      <w:r>
        <w:rPr>
          <w:rFonts w:eastAsia="仿宋_GB2312"/>
          <w:kern w:val="0"/>
          <w:sz w:val="24"/>
        </w:rPr>
        <w:t>通讯地址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hint="eastAsia" w:eastAsia="仿宋_GB2312"/>
          <w:kern w:val="0"/>
          <w:sz w:val="24"/>
          <w:lang w:val="en-US" w:eastAsia="zh-CN"/>
        </w:rPr>
        <w:t>大冶市农业农村局13楼1302室</w:t>
      </w:r>
    </w:p>
    <w:p w14:paraId="1EF3F303">
      <w:pPr>
        <w:spacing w:line="340" w:lineRule="exact"/>
        <w:ind w:firstLine="4560" w:firstLineChars="1900"/>
        <w:rPr>
          <w:rFonts w:hint="default" w:eastAsia="宋体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</w:rPr>
        <w:t xml:space="preserve">                                      </w:t>
      </w:r>
      <w:r>
        <w:rPr>
          <w:rFonts w:eastAsia="仿宋_GB2312"/>
          <w:kern w:val="0"/>
          <w:sz w:val="24"/>
        </w:rPr>
        <w:t>公告单位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hint="eastAsia" w:eastAsia="仿宋_GB2312"/>
          <w:kern w:val="0"/>
          <w:sz w:val="24"/>
          <w:lang w:val="en-US" w:eastAsia="zh-CN"/>
        </w:rPr>
        <w:t>大冶市农业农村局</w:t>
      </w:r>
    </w:p>
    <w:p w14:paraId="334E6C7B">
      <w:pPr>
        <w:pStyle w:val="2"/>
        <w:spacing w:line="340" w:lineRule="exact"/>
        <w:ind w:firstLine="240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 xml:space="preserve">                                                                         </w:t>
      </w:r>
      <w:r>
        <w:rPr>
          <w:rFonts w:hint="eastAsia" w:eastAsia="仿宋_GB2312"/>
          <w:kern w:val="0"/>
          <w:sz w:val="24"/>
          <w:lang w:val="en-US" w:eastAsia="zh-CN"/>
        </w:rPr>
        <w:t xml:space="preserve"> 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_GB2312"/>
          <w:kern w:val="0"/>
          <w:sz w:val="24"/>
          <w:lang w:val="en-US" w:eastAsia="zh-CN"/>
        </w:rPr>
        <w:t>2025</w:t>
      </w:r>
      <w:r>
        <w:rPr>
          <w:rFonts w:eastAsia="仿宋_GB2312"/>
          <w:kern w:val="0"/>
          <w:sz w:val="24"/>
        </w:rPr>
        <w:t>年</w:t>
      </w:r>
      <w:r>
        <w:rPr>
          <w:rFonts w:hint="eastAsia" w:eastAsia="仿宋_GB2312"/>
          <w:kern w:val="0"/>
          <w:sz w:val="24"/>
          <w:lang w:val="en-US" w:eastAsia="zh-CN"/>
        </w:rPr>
        <w:t>12</w:t>
      </w:r>
      <w:r>
        <w:rPr>
          <w:rFonts w:eastAsia="仿宋_GB2312"/>
          <w:kern w:val="0"/>
          <w:sz w:val="24"/>
        </w:rPr>
        <w:t>月</w:t>
      </w:r>
      <w:r>
        <w:rPr>
          <w:rFonts w:hint="eastAsia" w:eastAsia="仿宋_GB2312"/>
          <w:kern w:val="0"/>
          <w:sz w:val="24"/>
          <w:lang w:val="en-US" w:eastAsia="zh-CN"/>
        </w:rPr>
        <w:t>5</w:t>
      </w:r>
      <w:r>
        <w:rPr>
          <w:rFonts w:eastAsia="仿宋_GB2312"/>
          <w:kern w:val="0"/>
          <w:sz w:val="24"/>
        </w:rPr>
        <w:t>日</w:t>
      </w:r>
    </w:p>
    <w:p w14:paraId="04AF805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F06AE"/>
    <w:rsid w:val="08557197"/>
    <w:rsid w:val="0D165505"/>
    <w:rsid w:val="107C5919"/>
    <w:rsid w:val="10EC4BD0"/>
    <w:rsid w:val="12E3135D"/>
    <w:rsid w:val="47FB796A"/>
    <w:rsid w:val="4A401E34"/>
    <w:rsid w:val="571376E9"/>
    <w:rsid w:val="6C4E50C4"/>
    <w:rsid w:val="766E6C06"/>
    <w:rsid w:val="787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unhideWhenUsed/>
    <w:qFormat/>
    <w:uiPriority w:val="99"/>
    <w:pPr>
      <w:ind w:left="420" w:leftChars="200"/>
    </w:pPr>
  </w:style>
  <w:style w:type="paragraph" w:styleId="5">
    <w:name w:val="Body Text First Indent 2"/>
    <w:basedOn w:val="4"/>
    <w:next w:val="1"/>
    <w:unhideWhenUsed/>
    <w:qFormat/>
    <w:uiPriority w:val="99"/>
    <w:pPr>
      <w:spacing w:line="360" w:lineRule="auto"/>
      <w:ind w:left="0" w:leftChars="0" w:firstLine="200" w:firstLineChars="200"/>
    </w:pPr>
  </w:style>
  <w:style w:type="paragraph" w:styleId="6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849</Words>
  <Characters>1032</Characters>
  <Lines>0</Lines>
  <Paragraphs>0</Paragraphs>
  <TotalTime>68</TotalTime>
  <ScaleCrop>false</ScaleCrop>
  <LinksUpToDate>false</LinksUpToDate>
  <CharactersWithSpaces>1212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2025-12-14T08:51:00Z</dcterms:created>
  <dc:creator>bia呀</dc:creator>
  <cp:lastModifiedBy>Kay</cp:lastModifiedBy>
  <cp:lastPrinted>2025-12-15T01:01:00Z</cp:lastPrinted>
  <dcterms:modified xsi:type="dcterms:W3CDTF">2025-12-15T03:11:43Z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2C213F6E64A14B7D823A3C3CEFDF8F2E_13</vt:lpwstr>
  </property>
  <property fmtid="{D5CDD505-2E9C-101B-9397-08002B2CF9AE}" pid="4" name="KSOTemplateDocerSaveRecord">
    <vt:lpwstr>eyJoZGlkIjoiOGM5ODYyOTliNTUwMThjN2I1ZjEyMTE2YzRmOWE4NWMiLCJ1c2VySWQiOiIyNTY0MzgyMzQifQ==</vt:lpwstr>
  </property>
</Properties>
</file>