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right="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right="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right="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right="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大冶市市场监督管理局</w:t>
      </w:r>
    </w:p>
    <w:p>
      <w:pPr>
        <w:keepNext w:val="0"/>
        <w:keepLines w:val="0"/>
        <w:pageBreakBefore w:val="0"/>
        <w:widowControl w:val="0"/>
        <w:kinsoku/>
        <w:wordWrap/>
        <w:overflowPunct/>
        <w:topLinePunct w:val="0"/>
        <w:autoSpaceDE/>
        <w:autoSpaceDN/>
        <w:bidi w:val="0"/>
        <w:adjustRightInd/>
        <w:snapToGrid/>
        <w:spacing w:line="640" w:lineRule="exact"/>
        <w:ind w:left="0" w:right="0" w:firstLine="0" w:firstLineChars="0"/>
        <w:jc w:val="center"/>
        <w:textAlignment w:val="auto"/>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4"/>
          <w:szCs w:val="44"/>
          <w:lang w:val="en-US" w:eastAsia="zh-CN"/>
        </w:rPr>
        <w:t>2020年政府信息公开工作年度报告</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00" w:firstLineChars="200"/>
        <w:jc w:val="both"/>
        <w:textAlignment w:val="auto"/>
        <w:rPr>
          <w:color w:val="000000"/>
          <w:spacing w:val="0"/>
          <w:w w:val="100"/>
          <w:position w:val="0"/>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根据《省政府办公厅关于做好20</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年度政府信息公开工作年度报告编制和发布工作的通知》文件精神，结合实际， 现向社会公布20</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年度大冶</w:t>
      </w:r>
      <w:r>
        <w:rPr>
          <w:rFonts w:hint="eastAsia" w:ascii="仿宋_GB2312" w:hAnsi="仿宋_GB2312" w:eastAsia="仿宋_GB2312" w:cs="仿宋_GB2312"/>
          <w:color w:val="000000"/>
          <w:spacing w:val="0"/>
          <w:w w:val="100"/>
          <w:position w:val="0"/>
          <w:sz w:val="32"/>
          <w:szCs w:val="32"/>
          <w:lang w:eastAsia="zh-CN"/>
        </w:rPr>
        <w:t>市市场监督管理</w:t>
      </w:r>
      <w:r>
        <w:rPr>
          <w:rFonts w:hint="eastAsia" w:ascii="仿宋_GB2312" w:hAnsi="仿宋_GB2312" w:eastAsia="仿宋_GB2312" w:cs="仿宋_GB2312"/>
          <w:color w:val="000000"/>
          <w:spacing w:val="0"/>
          <w:w w:val="100"/>
          <w:position w:val="0"/>
          <w:sz w:val="32"/>
          <w:szCs w:val="32"/>
        </w:rPr>
        <w:t>局信息公开工作年度报告。报告由概述、主动公开数据、依申请公开数据、政府信息公开行政复议、行政诉讼情况、问题和改进情况及其他需要报告的事项及附表等六部分组成。本年度报告中所列数据的统计期限为20</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年1月1日至</w:t>
      </w:r>
      <w:r>
        <w:rPr>
          <w:rFonts w:hint="eastAsia" w:ascii="仿宋_GB2312" w:hAnsi="仿宋_GB2312" w:eastAsia="仿宋_GB2312" w:cs="仿宋_GB2312"/>
          <w:color w:val="000000"/>
          <w:spacing w:val="0"/>
          <w:w w:val="100"/>
          <w:position w:val="0"/>
          <w:sz w:val="32"/>
          <w:szCs w:val="32"/>
          <w:lang w:val="en-US" w:eastAsia="zh-CN"/>
        </w:rPr>
        <w:t>2020年</w:t>
      </w:r>
      <w:r>
        <w:rPr>
          <w:rFonts w:hint="eastAsia" w:ascii="仿宋_GB2312" w:hAnsi="仿宋_GB2312" w:eastAsia="仿宋_GB2312" w:cs="仿宋_GB2312"/>
          <w:color w:val="000000"/>
          <w:spacing w:val="0"/>
          <w:w w:val="100"/>
          <w:position w:val="0"/>
          <w:sz w:val="32"/>
          <w:szCs w:val="32"/>
        </w:rPr>
        <w:t>12月31日。如对本报告有任何疑问，请与大冶</w:t>
      </w:r>
      <w:r>
        <w:rPr>
          <w:rFonts w:hint="eastAsia" w:ascii="仿宋_GB2312" w:hAnsi="仿宋_GB2312" w:eastAsia="仿宋_GB2312" w:cs="仿宋_GB2312"/>
          <w:color w:val="000000"/>
          <w:spacing w:val="0"/>
          <w:w w:val="100"/>
          <w:position w:val="0"/>
          <w:sz w:val="32"/>
          <w:szCs w:val="32"/>
          <w:lang w:eastAsia="zh-CN"/>
        </w:rPr>
        <w:t>市市场监督管理</w:t>
      </w:r>
      <w:r>
        <w:rPr>
          <w:rFonts w:hint="eastAsia" w:ascii="仿宋_GB2312" w:hAnsi="仿宋_GB2312" w:eastAsia="仿宋_GB2312" w:cs="仿宋_GB2312"/>
          <w:color w:val="000000"/>
          <w:spacing w:val="0"/>
          <w:w w:val="100"/>
          <w:position w:val="0"/>
          <w:sz w:val="32"/>
          <w:szCs w:val="32"/>
        </w:rPr>
        <w:t>局办公室联系（地址：大冶市</w:t>
      </w:r>
      <w:r>
        <w:rPr>
          <w:rFonts w:hint="eastAsia" w:ascii="仿宋_GB2312" w:hAnsi="仿宋_GB2312" w:eastAsia="仿宋_GB2312" w:cs="仿宋_GB2312"/>
          <w:color w:val="000000"/>
          <w:spacing w:val="0"/>
          <w:w w:val="100"/>
          <w:position w:val="0"/>
          <w:sz w:val="32"/>
          <w:szCs w:val="32"/>
          <w:lang w:eastAsia="zh-CN"/>
        </w:rPr>
        <w:t>罗桥长乐大道总部经济中心</w:t>
      </w:r>
      <w:r>
        <w:rPr>
          <w:rFonts w:hint="eastAsia" w:ascii="仿宋_GB2312" w:hAnsi="仿宋_GB2312" w:eastAsia="仿宋_GB2312" w:cs="仿宋_GB2312"/>
          <w:color w:val="000000"/>
          <w:spacing w:val="0"/>
          <w:w w:val="100"/>
          <w:position w:val="0"/>
          <w:sz w:val="32"/>
          <w:szCs w:val="32"/>
          <w:lang w:val="en-US" w:eastAsia="zh-CN"/>
        </w:rPr>
        <w:t>1区6楼</w:t>
      </w:r>
      <w:r>
        <w:rPr>
          <w:rFonts w:hint="eastAsia" w:ascii="仿宋_GB2312" w:hAnsi="仿宋_GB2312" w:eastAsia="仿宋_GB2312" w:cs="仿宋_GB2312"/>
          <w:color w:val="000000"/>
          <w:spacing w:val="0"/>
          <w:w w:val="100"/>
          <w:position w:val="0"/>
          <w:sz w:val="32"/>
          <w:szCs w:val="32"/>
        </w:rPr>
        <w:t>，电话：</w:t>
      </w:r>
      <w:r>
        <w:rPr>
          <w:rFonts w:hint="eastAsia" w:ascii="仿宋_GB2312" w:hAnsi="仿宋_GB2312" w:eastAsia="仿宋_GB2312" w:cs="仿宋_GB2312"/>
          <w:color w:val="000000"/>
          <w:spacing w:val="0"/>
          <w:w w:val="100"/>
          <w:position w:val="0"/>
          <w:sz w:val="32"/>
          <w:szCs w:val="32"/>
          <w:lang w:val="en-US" w:eastAsia="en-US" w:bidi="en-US"/>
        </w:rPr>
        <w:t>0714-871</w:t>
      </w:r>
      <w:r>
        <w:rPr>
          <w:rFonts w:hint="eastAsia" w:ascii="仿宋_GB2312" w:hAnsi="仿宋_GB2312" w:eastAsia="仿宋_GB2312" w:cs="仿宋_GB2312"/>
          <w:color w:val="000000"/>
          <w:spacing w:val="0"/>
          <w:w w:val="100"/>
          <w:position w:val="0"/>
          <w:sz w:val="32"/>
          <w:szCs w:val="32"/>
          <w:lang w:val="en-US" w:eastAsia="zh-CN" w:bidi="en-US"/>
        </w:rPr>
        <w:t>2716</w:t>
      </w:r>
      <w:r>
        <w:rPr>
          <w:rFonts w:hint="eastAsia" w:ascii="仿宋_GB2312" w:hAnsi="仿宋_GB2312" w:eastAsia="仿宋_GB2312" w:cs="仿宋_GB2312"/>
          <w:color w:val="000000"/>
          <w:spacing w:val="0"/>
          <w:w w:val="100"/>
          <w:position w:val="0"/>
          <w:sz w:val="32"/>
          <w:szCs w:val="32"/>
          <w:lang w:val="en-US" w:eastAsia="en-US" w:bidi="en-US"/>
        </w:rPr>
        <w:t>,</w:t>
      </w:r>
      <w:r>
        <w:rPr>
          <w:rFonts w:hint="eastAsia" w:ascii="仿宋_GB2312" w:hAnsi="仿宋_GB2312" w:eastAsia="仿宋_GB2312" w:cs="仿宋_GB2312"/>
          <w:color w:val="000000"/>
          <w:spacing w:val="0"/>
          <w:w w:val="100"/>
          <w:position w:val="0"/>
          <w:sz w:val="32"/>
          <w:szCs w:val="32"/>
        </w:rPr>
        <w:t>邮编：435100 ）。</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一、概述</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20</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eastAsia="zh-CN"/>
        </w:rPr>
        <w:t>大冶市市场监督管理局贯彻落实中央关于市场监管工作的方针政策和决策部署、落实市委工作要求，在履行职责过程中坚持和加强党对市场监管工作的集中统一领导。</w:t>
      </w:r>
      <w:r>
        <w:rPr>
          <w:rFonts w:hint="eastAsia" w:ascii="仿宋_GB2312" w:hAnsi="仿宋_GB2312" w:eastAsia="仿宋_GB2312" w:cs="仿宋_GB2312"/>
          <w:color w:val="000000"/>
          <w:spacing w:val="0"/>
          <w:w w:val="100"/>
          <w:position w:val="0"/>
          <w:sz w:val="32"/>
          <w:szCs w:val="32"/>
        </w:rPr>
        <w:t>紧紧围绕市委、市政府中心工作，进一步健全机制、完善制度，创新形式，加强载体建设和监督检查，为促进全市经济发展和社会和谐稳定提供了科学的</w:t>
      </w:r>
      <w:r>
        <w:rPr>
          <w:rFonts w:hint="eastAsia" w:ascii="仿宋_GB2312" w:hAnsi="仿宋_GB2312" w:eastAsia="仿宋_GB2312" w:cs="仿宋_GB2312"/>
          <w:color w:val="000000"/>
          <w:spacing w:val="0"/>
          <w:w w:val="100"/>
          <w:position w:val="0"/>
          <w:sz w:val="32"/>
          <w:szCs w:val="32"/>
          <w:lang w:eastAsia="zh-CN"/>
        </w:rPr>
        <w:t>政务</w:t>
      </w:r>
      <w:r>
        <w:rPr>
          <w:rFonts w:hint="eastAsia" w:ascii="仿宋_GB2312" w:hAnsi="仿宋_GB2312" w:eastAsia="仿宋_GB2312" w:cs="仿宋_GB2312"/>
          <w:color w:val="000000"/>
          <w:spacing w:val="0"/>
          <w:w w:val="100"/>
          <w:position w:val="0"/>
          <w:sz w:val="32"/>
          <w:szCs w:val="32"/>
        </w:rPr>
        <w:t>信息服务。</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二、主动公开政府信息情况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对照省、黄石市、大冶市政府信息公开目录，坚持以公开为原则，以不公开为例外的要求，主动公开本单位政府信息。公开信息主要包括机构设置、职能配置和领导分工，经济运行、重要工作会议以及工作动态、政策法规等方面内容。</w:t>
      </w:r>
      <w:bookmarkStart w:id="0" w:name="bookmark7"/>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43" w:firstLineChars="200"/>
        <w:jc w:val="both"/>
        <w:textAlignment w:val="auto"/>
        <w:rPr>
          <w:rFonts w:hint="eastAsia" w:ascii="楷体_GB2312" w:hAnsi="楷体_GB2312" w:eastAsia="楷体_GB2312" w:cs="楷体_GB2312"/>
          <w:b/>
          <w:bCs/>
          <w:color w:val="000000"/>
          <w:spacing w:val="0"/>
          <w:w w:val="100"/>
          <w:position w:val="0"/>
          <w:sz w:val="32"/>
          <w:szCs w:val="32"/>
        </w:rPr>
      </w:pPr>
      <w:r>
        <w:rPr>
          <w:rFonts w:hint="eastAsia" w:ascii="楷体_GB2312" w:hAnsi="楷体_GB2312" w:eastAsia="楷体_GB2312" w:cs="楷体_GB2312"/>
          <w:b/>
          <w:bCs/>
          <w:color w:val="000000"/>
          <w:spacing w:val="0"/>
          <w:w w:val="100"/>
          <w:position w:val="0"/>
          <w:sz w:val="32"/>
          <w:szCs w:val="32"/>
        </w:rPr>
        <w:t>（</w:t>
      </w:r>
      <w:bookmarkEnd w:id="0"/>
      <w:r>
        <w:rPr>
          <w:rFonts w:hint="eastAsia" w:ascii="楷体_GB2312" w:hAnsi="楷体_GB2312" w:eastAsia="楷体_GB2312" w:cs="楷体_GB2312"/>
          <w:b/>
          <w:bCs/>
          <w:color w:val="000000"/>
          <w:spacing w:val="0"/>
          <w:w w:val="100"/>
          <w:position w:val="0"/>
          <w:sz w:val="32"/>
          <w:szCs w:val="32"/>
        </w:rPr>
        <w:t>一）主动公开政府信息的数量</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20</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eastAsia="zh-CN"/>
        </w:rPr>
        <w:t>市市场监督管理局在省市场主体信用信息共享交流平台</w:t>
      </w:r>
      <w:r>
        <w:rPr>
          <w:rFonts w:hint="eastAsia" w:ascii="仿宋_GB2312" w:hAnsi="仿宋_GB2312" w:eastAsia="仿宋_GB2312" w:cs="仿宋_GB2312"/>
          <w:color w:val="000000"/>
          <w:spacing w:val="0"/>
          <w:w w:val="100"/>
          <w:position w:val="0"/>
          <w:sz w:val="32"/>
          <w:szCs w:val="32"/>
        </w:rPr>
        <w:t>主动公开</w:t>
      </w:r>
      <w:r>
        <w:rPr>
          <w:rFonts w:hint="eastAsia" w:ascii="仿宋_GB2312" w:hAnsi="仿宋_GB2312" w:eastAsia="仿宋_GB2312" w:cs="仿宋_GB2312"/>
          <w:color w:val="000000"/>
          <w:spacing w:val="0"/>
          <w:w w:val="100"/>
          <w:position w:val="0"/>
          <w:sz w:val="32"/>
          <w:szCs w:val="32"/>
          <w:lang w:eastAsia="zh-CN"/>
        </w:rPr>
        <w:t>企业登记、变更、注销</w:t>
      </w:r>
      <w:r>
        <w:rPr>
          <w:rFonts w:hint="eastAsia" w:ascii="仿宋_GB2312" w:hAnsi="仿宋_GB2312" w:eastAsia="仿宋_GB2312" w:cs="仿宋_GB2312"/>
          <w:color w:val="000000"/>
          <w:spacing w:val="0"/>
          <w:w w:val="100"/>
          <w:position w:val="0"/>
          <w:sz w:val="32"/>
          <w:szCs w:val="32"/>
        </w:rPr>
        <w:t>信</w:t>
      </w:r>
      <w:r>
        <w:rPr>
          <w:rFonts w:hint="eastAsia" w:ascii="仿宋_GB2312" w:hAnsi="仿宋_GB2312" w:eastAsia="仿宋_GB2312" w:cs="仿宋_GB2312"/>
          <w:color w:val="000000"/>
          <w:spacing w:val="0"/>
          <w:w w:val="100"/>
          <w:position w:val="0"/>
          <w:sz w:val="32"/>
          <w:szCs w:val="32"/>
          <w:lang w:eastAsia="zh-CN"/>
        </w:rPr>
        <w:t>息</w:t>
      </w:r>
      <w:r>
        <w:rPr>
          <w:rFonts w:hint="eastAsia" w:ascii="仿宋_GB2312" w:hAnsi="仿宋_GB2312" w:eastAsia="仿宋_GB2312" w:cs="仿宋_GB2312"/>
          <w:color w:val="000000"/>
          <w:spacing w:val="0"/>
          <w:w w:val="100"/>
          <w:position w:val="0"/>
          <w:sz w:val="32"/>
          <w:szCs w:val="32"/>
          <w:lang w:val="en-US" w:eastAsia="zh-CN"/>
        </w:rPr>
        <w:t>11235</w:t>
      </w:r>
      <w:r>
        <w:rPr>
          <w:rFonts w:hint="eastAsia" w:ascii="仿宋_GB2312" w:hAnsi="仿宋_GB2312" w:eastAsia="仿宋_GB2312" w:cs="仿宋_GB2312"/>
          <w:color w:val="000000"/>
          <w:spacing w:val="0"/>
          <w:w w:val="100"/>
          <w:position w:val="0"/>
          <w:sz w:val="32"/>
          <w:szCs w:val="32"/>
        </w:rPr>
        <w:t>条</w:t>
      </w:r>
      <w:bookmarkStart w:id="1" w:name="bookmark8"/>
      <w:r>
        <w:rPr>
          <w:rFonts w:hint="eastAsia" w:ascii="仿宋_GB2312" w:hAnsi="仿宋_GB2312" w:eastAsia="仿宋_GB2312" w:cs="仿宋_GB2312"/>
          <w:color w:val="000000"/>
          <w:spacing w:val="0"/>
          <w:w w:val="100"/>
          <w:position w:val="0"/>
          <w:sz w:val="32"/>
          <w:szCs w:val="32"/>
          <w:lang w:eastAsia="zh-CN"/>
        </w:rPr>
        <w:t>、抽检、检查、双随机一公开信息</w:t>
      </w:r>
      <w:r>
        <w:rPr>
          <w:rFonts w:hint="eastAsia" w:ascii="仿宋_GB2312" w:hAnsi="仿宋_GB2312" w:eastAsia="仿宋_GB2312" w:cs="仿宋_GB2312"/>
          <w:color w:val="000000"/>
          <w:spacing w:val="0"/>
          <w:w w:val="100"/>
          <w:position w:val="0"/>
          <w:sz w:val="32"/>
          <w:szCs w:val="32"/>
          <w:lang w:val="en-US" w:eastAsia="zh-CN"/>
        </w:rPr>
        <w:t>710条、公开企业、个体列入异常名录信息1158条、移出异常名录771条。</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43" w:firstLineChars="200"/>
        <w:jc w:val="both"/>
        <w:textAlignment w:val="auto"/>
        <w:rPr>
          <w:rFonts w:hint="eastAsia" w:ascii="楷体_GB2312" w:hAnsi="楷体_GB2312" w:eastAsia="楷体_GB2312" w:cs="楷体_GB2312"/>
          <w:b/>
          <w:bCs/>
          <w:color w:val="000000"/>
          <w:spacing w:val="0"/>
          <w:w w:val="100"/>
          <w:position w:val="0"/>
          <w:sz w:val="32"/>
          <w:szCs w:val="32"/>
        </w:rPr>
      </w:pPr>
      <w:r>
        <w:rPr>
          <w:rFonts w:hint="eastAsia" w:ascii="楷体_GB2312" w:hAnsi="楷体_GB2312" w:eastAsia="楷体_GB2312" w:cs="楷体_GB2312"/>
          <w:b/>
          <w:bCs/>
          <w:color w:val="000000"/>
          <w:spacing w:val="0"/>
          <w:w w:val="100"/>
          <w:position w:val="0"/>
          <w:sz w:val="32"/>
          <w:szCs w:val="32"/>
        </w:rPr>
        <w:t>（</w:t>
      </w:r>
      <w:bookmarkEnd w:id="1"/>
      <w:r>
        <w:rPr>
          <w:rFonts w:hint="eastAsia" w:ascii="楷体_GB2312" w:hAnsi="楷体_GB2312" w:eastAsia="楷体_GB2312" w:cs="楷体_GB2312"/>
          <w:b/>
          <w:bCs/>
          <w:color w:val="000000"/>
          <w:spacing w:val="0"/>
          <w:w w:val="100"/>
          <w:position w:val="0"/>
          <w:sz w:val="32"/>
          <w:szCs w:val="32"/>
        </w:rPr>
        <w:t>二）主动公开政府信息的主要类别</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20</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年市</w:t>
      </w:r>
      <w:r>
        <w:rPr>
          <w:rFonts w:hint="eastAsia" w:ascii="仿宋_GB2312" w:hAnsi="仿宋_GB2312" w:eastAsia="仿宋_GB2312" w:cs="仿宋_GB2312"/>
          <w:color w:val="000000"/>
          <w:spacing w:val="0"/>
          <w:w w:val="100"/>
          <w:position w:val="0"/>
          <w:sz w:val="32"/>
          <w:szCs w:val="32"/>
          <w:lang w:eastAsia="zh-CN"/>
        </w:rPr>
        <w:t>市场监督管理</w:t>
      </w:r>
      <w:r>
        <w:rPr>
          <w:rFonts w:hint="eastAsia" w:ascii="仿宋_GB2312" w:hAnsi="仿宋_GB2312" w:eastAsia="仿宋_GB2312" w:cs="仿宋_GB2312"/>
          <w:color w:val="000000"/>
          <w:spacing w:val="0"/>
          <w:w w:val="100"/>
          <w:position w:val="0"/>
          <w:sz w:val="32"/>
          <w:szCs w:val="32"/>
        </w:rPr>
        <w:t>局主动公开政府信息的主要类别有：</w:t>
      </w:r>
      <w:r>
        <w:rPr>
          <w:rFonts w:hint="eastAsia" w:ascii="仿宋_GB2312" w:hAnsi="仿宋_GB2312" w:eastAsia="仿宋_GB2312" w:cs="仿宋_GB2312"/>
          <w:color w:val="000000"/>
          <w:spacing w:val="0"/>
          <w:w w:val="100"/>
          <w:position w:val="0"/>
          <w:sz w:val="32"/>
          <w:szCs w:val="32"/>
          <w:lang w:eastAsia="zh-CN"/>
        </w:rPr>
        <w:t>机构概况、领导动态、部门预决算和行政处罚</w:t>
      </w:r>
      <w:r>
        <w:rPr>
          <w:rFonts w:hint="eastAsia" w:ascii="仿宋_GB2312" w:hAnsi="仿宋_GB2312" w:eastAsia="仿宋_GB2312" w:cs="仿宋_GB2312"/>
          <w:color w:val="000000"/>
          <w:spacing w:val="0"/>
          <w:w w:val="100"/>
          <w:position w:val="0"/>
          <w:sz w:val="32"/>
          <w:szCs w:val="32"/>
        </w:rPr>
        <w:t>等。</w:t>
      </w:r>
      <w:bookmarkStart w:id="2" w:name="bookmark9"/>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43" w:firstLineChars="200"/>
        <w:jc w:val="both"/>
        <w:textAlignment w:val="auto"/>
        <w:rPr>
          <w:rFonts w:hint="eastAsia" w:ascii="楷体_GB2312" w:hAnsi="楷体_GB2312" w:eastAsia="楷体_GB2312" w:cs="楷体_GB2312"/>
          <w:b/>
          <w:bCs/>
          <w:color w:val="000000"/>
          <w:spacing w:val="0"/>
          <w:w w:val="100"/>
          <w:position w:val="0"/>
          <w:sz w:val="32"/>
          <w:szCs w:val="32"/>
        </w:rPr>
      </w:pPr>
      <w:r>
        <w:rPr>
          <w:rFonts w:hint="eastAsia" w:ascii="楷体_GB2312" w:hAnsi="楷体_GB2312" w:eastAsia="楷体_GB2312" w:cs="楷体_GB2312"/>
          <w:b/>
          <w:bCs/>
          <w:color w:val="000000"/>
          <w:spacing w:val="0"/>
          <w:w w:val="100"/>
          <w:position w:val="0"/>
          <w:sz w:val="32"/>
          <w:szCs w:val="32"/>
        </w:rPr>
        <w:t>（</w:t>
      </w:r>
      <w:bookmarkEnd w:id="2"/>
      <w:r>
        <w:rPr>
          <w:rFonts w:hint="eastAsia" w:ascii="楷体_GB2312" w:hAnsi="楷体_GB2312" w:eastAsia="楷体_GB2312" w:cs="楷体_GB2312"/>
          <w:b/>
          <w:bCs/>
          <w:color w:val="000000"/>
          <w:spacing w:val="0"/>
          <w:w w:val="100"/>
          <w:position w:val="0"/>
          <w:sz w:val="32"/>
          <w:szCs w:val="32"/>
        </w:rPr>
        <w:t>三）主动公开政府信息的形式</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市</w:t>
      </w:r>
      <w:r>
        <w:rPr>
          <w:rFonts w:hint="eastAsia" w:ascii="仿宋_GB2312" w:hAnsi="仿宋_GB2312" w:eastAsia="仿宋_GB2312" w:cs="仿宋_GB2312"/>
          <w:color w:val="000000"/>
          <w:spacing w:val="0"/>
          <w:w w:val="100"/>
          <w:position w:val="0"/>
          <w:sz w:val="32"/>
          <w:szCs w:val="32"/>
          <w:lang w:eastAsia="zh-CN"/>
        </w:rPr>
        <w:t>市场监督管理</w:t>
      </w:r>
      <w:r>
        <w:rPr>
          <w:rFonts w:hint="eastAsia" w:ascii="仿宋_GB2312" w:hAnsi="仿宋_GB2312" w:eastAsia="仿宋_GB2312" w:cs="仿宋_GB2312"/>
          <w:color w:val="000000"/>
          <w:spacing w:val="0"/>
          <w:w w:val="100"/>
          <w:position w:val="0"/>
          <w:sz w:val="32"/>
          <w:szCs w:val="32"/>
        </w:rPr>
        <w:t>局采取政府网站、政府公报、报刊网络多种政务公开方式主动公开</w:t>
      </w:r>
      <w:r>
        <w:rPr>
          <w:rFonts w:hint="eastAsia" w:ascii="仿宋_GB2312" w:hAnsi="仿宋_GB2312" w:eastAsia="仿宋_GB2312" w:cs="仿宋_GB2312"/>
          <w:color w:val="000000"/>
          <w:spacing w:val="0"/>
          <w:w w:val="100"/>
          <w:position w:val="0"/>
          <w:sz w:val="32"/>
          <w:szCs w:val="32"/>
          <w:lang w:eastAsia="zh-CN"/>
        </w:rPr>
        <w:t>政</w:t>
      </w:r>
      <w:r>
        <w:rPr>
          <w:rFonts w:hint="eastAsia" w:ascii="仿宋_GB2312" w:hAnsi="仿宋_GB2312" w:eastAsia="仿宋_GB2312" w:cs="仿宋_GB2312"/>
          <w:color w:val="000000"/>
          <w:spacing w:val="0"/>
          <w:w w:val="100"/>
          <w:position w:val="0"/>
          <w:sz w:val="32"/>
          <w:szCs w:val="32"/>
        </w:rPr>
        <w:t>府信息</w:t>
      </w:r>
      <w:bookmarkStart w:id="3" w:name="bookmark10"/>
      <w:r>
        <w:rPr>
          <w:rFonts w:hint="eastAsia" w:ascii="仿宋_GB2312" w:hAnsi="仿宋_GB2312" w:eastAsia="仿宋_GB2312" w:cs="仿宋_GB2312"/>
          <w:color w:val="000000"/>
          <w:spacing w:val="0"/>
          <w:w w:val="100"/>
          <w:position w:val="0"/>
          <w:sz w:val="32"/>
          <w:szCs w:val="32"/>
          <w:lang w:eastAsia="zh-CN"/>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43" w:firstLineChars="200"/>
        <w:jc w:val="both"/>
        <w:textAlignment w:val="auto"/>
        <w:rPr>
          <w:rFonts w:hint="eastAsia" w:ascii="楷体_GB2312" w:hAnsi="楷体_GB2312" w:eastAsia="楷体_GB2312" w:cs="楷体_GB2312"/>
          <w:b/>
          <w:bCs/>
          <w:color w:val="000000"/>
          <w:spacing w:val="0"/>
          <w:w w:val="100"/>
          <w:position w:val="0"/>
          <w:sz w:val="32"/>
          <w:szCs w:val="32"/>
        </w:rPr>
      </w:pPr>
      <w:r>
        <w:rPr>
          <w:rFonts w:hint="eastAsia" w:ascii="楷体_GB2312" w:hAnsi="楷体_GB2312" w:eastAsia="楷体_GB2312" w:cs="楷体_GB2312"/>
          <w:b/>
          <w:bCs/>
          <w:color w:val="000000"/>
          <w:spacing w:val="0"/>
          <w:w w:val="100"/>
          <w:position w:val="0"/>
          <w:sz w:val="32"/>
          <w:szCs w:val="32"/>
        </w:rPr>
        <w:t>（</w:t>
      </w:r>
      <w:bookmarkEnd w:id="3"/>
      <w:r>
        <w:rPr>
          <w:rFonts w:hint="eastAsia" w:ascii="楷体_GB2312" w:hAnsi="楷体_GB2312" w:eastAsia="楷体_GB2312" w:cs="楷体_GB2312"/>
          <w:b/>
          <w:bCs/>
          <w:color w:val="000000"/>
          <w:spacing w:val="0"/>
          <w:w w:val="100"/>
          <w:position w:val="0"/>
          <w:sz w:val="32"/>
          <w:szCs w:val="32"/>
        </w:rPr>
        <w:t>四</w:t>
      </w:r>
      <w:r>
        <w:rPr>
          <w:rFonts w:hint="eastAsia" w:ascii="楷体_GB2312" w:hAnsi="楷体_GB2312" w:eastAsia="楷体_GB2312" w:cs="楷体_GB2312"/>
          <w:b/>
          <w:bCs/>
          <w:color w:val="000000"/>
          <w:spacing w:val="0"/>
          <w:w w:val="100"/>
          <w:position w:val="0"/>
          <w:sz w:val="32"/>
          <w:szCs w:val="32"/>
          <w:lang w:eastAsia="zh-CN"/>
        </w:rPr>
        <w:t>）</w:t>
      </w:r>
      <w:r>
        <w:rPr>
          <w:rFonts w:hint="eastAsia" w:ascii="楷体_GB2312" w:hAnsi="楷体_GB2312" w:eastAsia="楷体_GB2312" w:cs="楷体_GB2312"/>
          <w:b/>
          <w:bCs/>
          <w:color w:val="000000"/>
          <w:spacing w:val="0"/>
          <w:w w:val="100"/>
          <w:position w:val="0"/>
          <w:sz w:val="32"/>
          <w:szCs w:val="32"/>
        </w:rPr>
        <w:t>重点领域公开落实情况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根据</w:t>
      </w:r>
      <w:r>
        <w:rPr>
          <w:rFonts w:hint="eastAsia" w:ascii="仿宋_GB2312" w:hAnsi="仿宋_GB2312" w:eastAsia="仿宋_GB2312" w:cs="仿宋_GB2312"/>
          <w:color w:val="000000"/>
          <w:spacing w:val="0"/>
          <w:w w:val="100"/>
          <w:position w:val="0"/>
          <w:sz w:val="32"/>
          <w:szCs w:val="32"/>
          <w:lang w:eastAsia="zh-CN"/>
        </w:rPr>
        <w:t>市市场监管</w:t>
      </w:r>
      <w:r>
        <w:rPr>
          <w:rFonts w:hint="eastAsia" w:ascii="仿宋_GB2312" w:hAnsi="仿宋_GB2312" w:eastAsia="仿宋_GB2312" w:cs="仿宋_GB2312"/>
          <w:color w:val="000000"/>
          <w:spacing w:val="0"/>
          <w:w w:val="100"/>
          <w:position w:val="0"/>
          <w:sz w:val="32"/>
          <w:szCs w:val="32"/>
        </w:rPr>
        <w:t>局具体工作安排, 重点工作及时编制并发布重点工作计划，并对重点领域信息实行动态化发布。</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1040" w:right="0" w:firstLine="640"/>
        <w:jc w:val="both"/>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1680" w:leftChars="0"/>
        <w:jc w:val="left"/>
        <w:textAlignment w:val="auto"/>
        <w:rPr>
          <w:rFonts w:hint="eastAsia" w:ascii="黑体" w:hAnsi="黑体" w:eastAsia="黑体" w:cs="黑体"/>
          <w:b w:val="0"/>
          <w:bCs w:val="0"/>
          <w:sz w:val="32"/>
          <w:szCs w:val="32"/>
          <w:lang w:val="en-US" w:eastAsia="zh-CN"/>
        </w:rPr>
      </w:pPr>
    </w:p>
    <w:tbl>
      <w:tblPr>
        <w:tblStyle w:val="3"/>
        <w:tblW w:w="10220" w:type="dxa"/>
        <w:tblInd w:w="-9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7"/>
        <w:gridCol w:w="659"/>
        <w:gridCol w:w="1656"/>
        <w:gridCol w:w="1185"/>
        <w:gridCol w:w="1214"/>
        <w:gridCol w:w="2354"/>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220" w:type="dxa"/>
            <w:gridSpan w:val="7"/>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第二十一条第（一）项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47" w:type="dxa"/>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信息内容</w:t>
            </w:r>
          </w:p>
        </w:tc>
        <w:tc>
          <w:tcPr>
            <w:tcW w:w="2315"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本年新制作数量</w:t>
            </w:r>
          </w:p>
        </w:tc>
        <w:tc>
          <w:tcPr>
            <w:tcW w:w="2399"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本年新公开数量</w:t>
            </w:r>
          </w:p>
        </w:tc>
        <w:tc>
          <w:tcPr>
            <w:tcW w:w="2359"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47" w:type="dxa"/>
            <w:vAlign w:val="center"/>
          </w:tcPr>
          <w:p>
            <w:pPr>
              <w:numPr>
                <w:ilvl w:val="0"/>
                <w:numId w:val="0"/>
              </w:numPr>
              <w:spacing w:line="240" w:lineRule="auto"/>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规章</w:t>
            </w:r>
          </w:p>
        </w:tc>
        <w:tc>
          <w:tcPr>
            <w:tcW w:w="2315"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239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235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47" w:type="dxa"/>
            <w:vAlign w:val="center"/>
          </w:tcPr>
          <w:p>
            <w:pPr>
              <w:numPr>
                <w:ilvl w:val="0"/>
                <w:numId w:val="0"/>
              </w:numPr>
              <w:spacing w:line="240" w:lineRule="auto"/>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规范性文件</w:t>
            </w:r>
          </w:p>
        </w:tc>
        <w:tc>
          <w:tcPr>
            <w:tcW w:w="2315"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239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235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220" w:type="dxa"/>
            <w:gridSpan w:val="7"/>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47" w:type="dxa"/>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信息内容</w:t>
            </w:r>
          </w:p>
        </w:tc>
        <w:tc>
          <w:tcPr>
            <w:tcW w:w="2315"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上一年项目数量</w:t>
            </w:r>
          </w:p>
        </w:tc>
        <w:tc>
          <w:tcPr>
            <w:tcW w:w="2399"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本年增/减</w:t>
            </w:r>
          </w:p>
        </w:tc>
        <w:tc>
          <w:tcPr>
            <w:tcW w:w="2359"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47" w:type="dxa"/>
            <w:vAlign w:val="center"/>
          </w:tcPr>
          <w:p>
            <w:pPr>
              <w:numPr>
                <w:ilvl w:val="0"/>
                <w:numId w:val="0"/>
              </w:numPr>
              <w:spacing w:line="240" w:lineRule="auto"/>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行政许可</w:t>
            </w:r>
          </w:p>
        </w:tc>
        <w:tc>
          <w:tcPr>
            <w:tcW w:w="2315"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bookmarkStart w:id="4" w:name="_GoBack"/>
            <w:bookmarkEnd w:id="4"/>
            <w:r>
              <w:rPr>
                <w:rFonts w:hint="eastAsia" w:ascii="仿宋" w:hAnsi="仿宋" w:eastAsia="仿宋" w:cs="仿宋"/>
                <w:b w:val="0"/>
                <w:bCs w:val="0"/>
                <w:sz w:val="28"/>
                <w:szCs w:val="28"/>
                <w:vertAlign w:val="baseline"/>
                <w:lang w:val="en-US" w:eastAsia="zh-CN"/>
              </w:rPr>
              <w:t>21</w:t>
            </w:r>
          </w:p>
        </w:tc>
        <w:tc>
          <w:tcPr>
            <w:tcW w:w="239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235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4" w:hRule="atLeast"/>
        </w:trPr>
        <w:tc>
          <w:tcPr>
            <w:tcW w:w="3147" w:type="dxa"/>
            <w:vAlign w:val="center"/>
          </w:tcPr>
          <w:p>
            <w:pPr>
              <w:numPr>
                <w:ilvl w:val="0"/>
                <w:numId w:val="0"/>
              </w:numPr>
              <w:spacing w:line="240" w:lineRule="auto"/>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其他对外管理服务事项</w:t>
            </w:r>
          </w:p>
        </w:tc>
        <w:tc>
          <w:tcPr>
            <w:tcW w:w="2315"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593</w:t>
            </w:r>
          </w:p>
        </w:tc>
        <w:tc>
          <w:tcPr>
            <w:tcW w:w="239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138</w:t>
            </w:r>
          </w:p>
        </w:tc>
        <w:tc>
          <w:tcPr>
            <w:tcW w:w="235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220" w:type="dxa"/>
            <w:gridSpan w:val="7"/>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47" w:type="dxa"/>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信息内容</w:t>
            </w:r>
          </w:p>
        </w:tc>
        <w:tc>
          <w:tcPr>
            <w:tcW w:w="2315"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上一年项目数量</w:t>
            </w:r>
          </w:p>
        </w:tc>
        <w:tc>
          <w:tcPr>
            <w:tcW w:w="2399"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本年增/减</w:t>
            </w:r>
          </w:p>
        </w:tc>
        <w:tc>
          <w:tcPr>
            <w:tcW w:w="2359"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47" w:type="dxa"/>
            <w:vAlign w:val="center"/>
          </w:tcPr>
          <w:p>
            <w:pPr>
              <w:numPr>
                <w:ilvl w:val="0"/>
                <w:numId w:val="0"/>
              </w:numPr>
              <w:spacing w:line="240" w:lineRule="auto"/>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行政处罚</w:t>
            </w:r>
          </w:p>
        </w:tc>
        <w:tc>
          <w:tcPr>
            <w:tcW w:w="2315"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568</w:t>
            </w:r>
          </w:p>
        </w:tc>
        <w:tc>
          <w:tcPr>
            <w:tcW w:w="239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127</w:t>
            </w:r>
          </w:p>
        </w:tc>
        <w:tc>
          <w:tcPr>
            <w:tcW w:w="235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147" w:type="dxa"/>
            <w:vAlign w:val="center"/>
          </w:tcPr>
          <w:p>
            <w:pPr>
              <w:numPr>
                <w:ilvl w:val="0"/>
                <w:numId w:val="0"/>
              </w:numPr>
              <w:spacing w:line="240" w:lineRule="auto"/>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行政强制</w:t>
            </w:r>
          </w:p>
        </w:tc>
        <w:tc>
          <w:tcPr>
            <w:tcW w:w="2315" w:type="dxa"/>
            <w:gridSpan w:val="2"/>
            <w:vAlign w:val="center"/>
          </w:tcPr>
          <w:p>
            <w:pPr>
              <w:numPr>
                <w:ilvl w:val="0"/>
                <w:numId w:val="0"/>
              </w:numPr>
              <w:spacing w:line="240" w:lineRule="auto"/>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25</w:t>
            </w:r>
          </w:p>
        </w:tc>
        <w:tc>
          <w:tcPr>
            <w:tcW w:w="2399" w:type="dxa"/>
            <w:gridSpan w:val="2"/>
            <w:vAlign w:val="center"/>
          </w:tcPr>
          <w:p>
            <w:pPr>
              <w:numPr>
                <w:ilvl w:val="0"/>
                <w:numId w:val="0"/>
              </w:numPr>
              <w:spacing w:line="240" w:lineRule="auto"/>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11</w:t>
            </w:r>
          </w:p>
        </w:tc>
        <w:tc>
          <w:tcPr>
            <w:tcW w:w="2359" w:type="dxa"/>
            <w:gridSpan w:val="2"/>
            <w:vAlign w:val="center"/>
          </w:tcPr>
          <w:p>
            <w:pPr>
              <w:numPr>
                <w:ilvl w:val="0"/>
                <w:numId w:val="0"/>
              </w:numPr>
              <w:spacing w:line="240" w:lineRule="auto"/>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0215" w:type="dxa"/>
            <w:gridSpan w:val="6"/>
            <w:vAlign w:val="center"/>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806" w:type="dxa"/>
            <w:gridSpan w:val="2"/>
            <w:vAlign w:val="center"/>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信息内容</w:t>
            </w:r>
          </w:p>
        </w:tc>
        <w:tc>
          <w:tcPr>
            <w:tcW w:w="2841" w:type="dxa"/>
            <w:gridSpan w:val="2"/>
            <w:vAlign w:val="center"/>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上一年项目数量</w:t>
            </w:r>
          </w:p>
        </w:tc>
        <w:tc>
          <w:tcPr>
            <w:tcW w:w="3568" w:type="dxa"/>
            <w:gridSpan w:val="2"/>
            <w:vAlign w:val="center"/>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806" w:type="dxa"/>
            <w:gridSpan w:val="2"/>
            <w:vAlign w:val="center"/>
          </w:tcPr>
          <w:p>
            <w:pPr>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行政事业性收费</w:t>
            </w:r>
          </w:p>
        </w:tc>
        <w:tc>
          <w:tcPr>
            <w:tcW w:w="2841" w:type="dxa"/>
            <w:gridSpan w:val="2"/>
            <w:vAlign w:val="center"/>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3568" w:type="dxa"/>
            <w:gridSpan w:val="2"/>
            <w:vAlign w:val="center"/>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0215" w:type="dxa"/>
            <w:gridSpan w:val="6"/>
            <w:vAlign w:val="center"/>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806" w:type="dxa"/>
            <w:gridSpan w:val="2"/>
            <w:vAlign w:val="center"/>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信息内容</w:t>
            </w:r>
          </w:p>
        </w:tc>
        <w:tc>
          <w:tcPr>
            <w:tcW w:w="2841" w:type="dxa"/>
            <w:gridSpan w:val="2"/>
            <w:vAlign w:val="center"/>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采购项目数量</w:t>
            </w:r>
          </w:p>
        </w:tc>
        <w:tc>
          <w:tcPr>
            <w:tcW w:w="3568" w:type="dxa"/>
            <w:gridSpan w:val="2"/>
            <w:vAlign w:val="center"/>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806" w:type="dxa"/>
            <w:gridSpan w:val="2"/>
            <w:vAlign w:val="center"/>
          </w:tcPr>
          <w:p>
            <w:pPr>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政府集中采购</w:t>
            </w:r>
          </w:p>
        </w:tc>
        <w:tc>
          <w:tcPr>
            <w:tcW w:w="2841" w:type="dxa"/>
            <w:gridSpan w:val="2"/>
            <w:vAlign w:val="center"/>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3568" w:type="dxa"/>
            <w:gridSpan w:val="2"/>
            <w:vAlign w:val="center"/>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r>
    </w:tbl>
    <w:p>
      <w:pPr>
        <w:numPr>
          <w:ilvl w:val="0"/>
          <w:numId w:val="0"/>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三、收到和处理政府信息公开申请情况</w:t>
      </w:r>
    </w:p>
    <w:tbl>
      <w:tblPr>
        <w:tblStyle w:val="3"/>
        <w:tblW w:w="10319" w:type="dxa"/>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174"/>
        <w:gridCol w:w="2261"/>
        <w:gridCol w:w="611"/>
        <w:gridCol w:w="538"/>
        <w:gridCol w:w="566"/>
        <w:gridCol w:w="877"/>
        <w:gridCol w:w="934"/>
        <w:gridCol w:w="76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935"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（本列数据的勾稽关系为：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第一项加第三项之和，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等于第三项加第四项之和）</w:t>
            </w:r>
          </w:p>
        </w:tc>
        <w:tc>
          <w:tcPr>
            <w:tcW w:w="5384"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935"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611" w:type="dxa"/>
            <w:vMerge w:val="restart"/>
            <w:textDirection w:val="tbRlV"/>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13" w:right="113" w:firstLine="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自  然  人</w:t>
            </w:r>
          </w:p>
        </w:tc>
        <w:tc>
          <w:tcPr>
            <w:tcW w:w="367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法人或其他组织</w:t>
            </w:r>
          </w:p>
        </w:tc>
        <w:tc>
          <w:tcPr>
            <w:tcW w:w="109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4935"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61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538" w:type="dxa"/>
            <w:textDirection w:val="tbRlV"/>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13" w:right="113" w:firstLine="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商业企业</w:t>
            </w:r>
          </w:p>
        </w:tc>
        <w:tc>
          <w:tcPr>
            <w:tcW w:w="566" w:type="dxa"/>
            <w:textDirection w:val="tbRlV"/>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13" w:right="113" w:firstLine="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科研机构</w:t>
            </w:r>
          </w:p>
        </w:tc>
        <w:tc>
          <w:tcPr>
            <w:tcW w:w="877" w:type="dxa"/>
            <w:textDirection w:val="tbRlV"/>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13" w:right="113" w:firstLine="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社会公益组织</w:t>
            </w:r>
          </w:p>
        </w:tc>
        <w:tc>
          <w:tcPr>
            <w:tcW w:w="934" w:type="dxa"/>
            <w:textDirection w:val="tbRlV"/>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13" w:right="113" w:firstLine="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法律服务机构</w:t>
            </w:r>
          </w:p>
        </w:tc>
        <w:tc>
          <w:tcPr>
            <w:tcW w:w="764" w:type="dxa"/>
            <w:textDirection w:val="tbRlV"/>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13" w:right="113" w:firstLine="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其 他</w:t>
            </w:r>
          </w:p>
        </w:tc>
        <w:tc>
          <w:tcPr>
            <w:tcW w:w="109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93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一、本年新收政府信息公开申请数量</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3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二、上年结转政府信息公开申请数量</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三、本年度办理结果</w:t>
            </w:r>
          </w:p>
        </w:tc>
        <w:tc>
          <w:tcPr>
            <w:tcW w:w="343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（一）予以公开</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343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（二）部分公开（区分处理的，只计这一情形，不计其他情形）</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17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（三）不予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公开</w:t>
            </w:r>
          </w:p>
        </w:tc>
        <w:tc>
          <w:tcPr>
            <w:tcW w:w="2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1.属于国家秘密</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17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2.其他法律行政法规禁止公开</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17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3.危及“三安全一稳定”</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17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4.保护第三方合法权益</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17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5.属于三类内部事务信息</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17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6.属于四类过程性信息</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17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7.属于行政执法案卷</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17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8.属于行政查询事项</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17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（四）无法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提供</w:t>
            </w:r>
          </w:p>
        </w:tc>
        <w:tc>
          <w:tcPr>
            <w:tcW w:w="2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1.本机关不掌握相关政府信息</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17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2.没有现成信息需要另行制作</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17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3.补正后申请内容仍不明确</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17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（五）不予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处理</w:t>
            </w:r>
          </w:p>
        </w:tc>
        <w:tc>
          <w:tcPr>
            <w:tcW w:w="2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1.信访举报投诉类申请</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17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2.重复申请</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17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3.要求提供出版物</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17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4.无正当理由大量反复申请</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17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5.要求行政机关确认或重新出具已获取信息</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343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（六）其他处理</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343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（七）其他</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93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四、结转下年度继续办理</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w:t>
            </w:r>
          </w:p>
        </w:tc>
      </w:tr>
    </w:tbl>
    <w:p>
      <w:pPr>
        <w:numPr>
          <w:ilvl w:val="0"/>
          <w:numId w:val="0"/>
        </w:num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四、政府信息公开行政复议、行政诉讼情况</w:t>
      </w:r>
    </w:p>
    <w:tbl>
      <w:tblPr>
        <w:tblStyle w:val="3"/>
        <w:tblpPr w:leftFromText="180" w:rightFromText="180" w:vertAnchor="text" w:horzAnchor="page" w:tblpX="1758" w:tblpY="18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681"/>
        <w:gridCol w:w="681"/>
        <w:gridCol w:w="681"/>
        <w:gridCol w:w="690"/>
        <w:gridCol w:w="508"/>
        <w:gridCol w:w="508"/>
        <w:gridCol w:w="508"/>
        <w:gridCol w:w="510"/>
        <w:gridCol w:w="515"/>
        <w:gridCol w:w="510"/>
        <w:gridCol w:w="510"/>
        <w:gridCol w:w="510"/>
        <w:gridCol w:w="51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005" w:type="pct"/>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行政复议</w:t>
            </w:r>
          </w:p>
        </w:tc>
        <w:tc>
          <w:tcPr>
            <w:tcW w:w="2994" w:type="pct"/>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0" w:type="pct"/>
            <w:vMerge w:val="restart"/>
            <w:textDirection w:val="tbRlV"/>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结果维持</w:t>
            </w:r>
          </w:p>
        </w:tc>
        <w:tc>
          <w:tcPr>
            <w:tcW w:w="400" w:type="pct"/>
            <w:vMerge w:val="restart"/>
            <w:textDirection w:val="tbRlV"/>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结果纠正</w:t>
            </w:r>
          </w:p>
        </w:tc>
        <w:tc>
          <w:tcPr>
            <w:tcW w:w="400" w:type="pct"/>
            <w:vMerge w:val="restart"/>
            <w:textDirection w:val="tbRlV"/>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其他结果</w:t>
            </w:r>
          </w:p>
        </w:tc>
        <w:tc>
          <w:tcPr>
            <w:tcW w:w="400" w:type="pct"/>
            <w:vMerge w:val="restart"/>
            <w:textDirection w:val="tbRlV"/>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尚未审结</w:t>
            </w:r>
          </w:p>
        </w:tc>
        <w:tc>
          <w:tcPr>
            <w:tcW w:w="403" w:type="pct"/>
            <w:vMerge w:val="restart"/>
            <w:textDirection w:val="tbRlV"/>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  计</w:t>
            </w:r>
          </w:p>
        </w:tc>
        <w:tc>
          <w:tcPr>
            <w:tcW w:w="1495" w:type="pct"/>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未经复议直接起诉</w:t>
            </w:r>
          </w:p>
        </w:tc>
        <w:tc>
          <w:tcPr>
            <w:tcW w:w="1498" w:type="pct"/>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400" w:type="pct"/>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p>
        </w:tc>
        <w:tc>
          <w:tcPr>
            <w:tcW w:w="400" w:type="pct"/>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p>
        </w:tc>
        <w:tc>
          <w:tcPr>
            <w:tcW w:w="400"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p>
        </w:tc>
        <w:tc>
          <w:tcPr>
            <w:tcW w:w="400" w:type="pct"/>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p>
        </w:tc>
        <w:tc>
          <w:tcPr>
            <w:tcW w:w="403" w:type="pct"/>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p>
        </w:tc>
        <w:tc>
          <w:tcPr>
            <w:tcW w:w="298"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结果维持</w:t>
            </w:r>
          </w:p>
        </w:tc>
        <w:tc>
          <w:tcPr>
            <w:tcW w:w="298"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结果纠正</w:t>
            </w:r>
          </w:p>
        </w:tc>
        <w:tc>
          <w:tcPr>
            <w:tcW w:w="298"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其他结果</w:t>
            </w:r>
          </w:p>
        </w:tc>
        <w:tc>
          <w:tcPr>
            <w:tcW w:w="299"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尚未审结</w:t>
            </w:r>
          </w:p>
        </w:tc>
        <w:tc>
          <w:tcPr>
            <w:tcW w:w="302"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 总计</w:t>
            </w:r>
          </w:p>
        </w:tc>
        <w:tc>
          <w:tcPr>
            <w:tcW w:w="299"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结果维持</w:t>
            </w:r>
          </w:p>
        </w:tc>
        <w:tc>
          <w:tcPr>
            <w:tcW w:w="299"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结果纠正</w:t>
            </w:r>
          </w:p>
        </w:tc>
        <w:tc>
          <w:tcPr>
            <w:tcW w:w="299"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其他结果</w:t>
            </w:r>
          </w:p>
        </w:tc>
        <w:tc>
          <w:tcPr>
            <w:tcW w:w="299"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尚未审结</w:t>
            </w:r>
          </w:p>
        </w:tc>
        <w:tc>
          <w:tcPr>
            <w:tcW w:w="301"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 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00"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400"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400"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400"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403"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298"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298"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298"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299"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302"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299"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299"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299"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299"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301" w:type="pct"/>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五、存在的主要问题及改进情况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20</w:t>
      </w:r>
      <w:r>
        <w:rPr>
          <w:rFonts w:hint="eastAsia" w:ascii="仿宋_GB2312" w:hAnsi="仿宋_GB2312" w:eastAsia="仿宋_GB2312" w:cs="仿宋_GB2312"/>
          <w:color w:val="000000"/>
          <w:spacing w:val="0"/>
          <w:w w:val="100"/>
          <w:position w:val="0"/>
          <w:sz w:val="32"/>
          <w:szCs w:val="32"/>
          <w:lang w:val="en-US" w:eastAsia="zh-CN" w:bidi="zh-CN"/>
        </w:rPr>
        <w:t>20</w:t>
      </w:r>
      <w:r>
        <w:rPr>
          <w:rFonts w:hint="eastAsia" w:ascii="仿宋_GB2312" w:hAnsi="仿宋_GB2312" w:eastAsia="仿宋_GB2312" w:cs="仿宋_GB2312"/>
          <w:color w:val="000000"/>
          <w:spacing w:val="0"/>
          <w:w w:val="100"/>
          <w:position w:val="0"/>
          <w:sz w:val="32"/>
          <w:szCs w:val="32"/>
        </w:rPr>
        <w:t>年，我局信息公开工作取得了一定成效，但仍存在</w:t>
      </w:r>
      <w:r>
        <w:rPr>
          <w:rFonts w:hint="eastAsia" w:ascii="仿宋_GB2312" w:hAnsi="仿宋_GB2312" w:eastAsia="仿宋_GB2312" w:cs="仿宋_GB2312"/>
          <w:color w:val="000000"/>
          <w:spacing w:val="0"/>
          <w:w w:val="100"/>
          <w:position w:val="0"/>
          <w:sz w:val="32"/>
          <w:szCs w:val="32"/>
          <w:lang w:eastAsia="zh-CN"/>
        </w:rPr>
        <w:t>一</w:t>
      </w:r>
      <w:r>
        <w:rPr>
          <w:rFonts w:hint="eastAsia" w:ascii="仿宋_GB2312" w:hAnsi="仿宋_GB2312" w:eastAsia="仿宋_GB2312" w:cs="仿宋_GB2312"/>
          <w:color w:val="000000"/>
          <w:spacing w:val="0"/>
          <w:w w:val="100"/>
          <w:position w:val="0"/>
          <w:sz w:val="32"/>
          <w:szCs w:val="32"/>
        </w:rPr>
        <w:t>些问题：公开内容需进一步深化，公开形式需进一步优化</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信息公开的时效性需进一步提高。</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下一步，我们将继续健全完善各项信息公开制度，确保信息公开工作人员到位、责任到位，不断夯实工作基础。加强信息公开业务培训，提高工作人员业务水平。继续拓展信息公开渠道，进一步丰富公开形式，深化公开内容，加大公开力度，为促进全市经济发展和社会和谐稳定提供更加科学</w:t>
      </w:r>
      <w:r>
        <w:rPr>
          <w:rFonts w:hint="eastAsia" w:ascii="仿宋_GB2312" w:hAnsi="仿宋_GB2312" w:eastAsia="仿宋_GB2312" w:cs="仿宋_GB2312"/>
          <w:color w:val="000000"/>
          <w:spacing w:val="0"/>
          <w:w w:val="100"/>
          <w:position w:val="0"/>
          <w:sz w:val="32"/>
          <w:szCs w:val="32"/>
          <w:lang w:eastAsia="zh-CN"/>
        </w:rPr>
        <w:t>的政务</w:t>
      </w:r>
      <w:r>
        <w:rPr>
          <w:rFonts w:hint="eastAsia" w:ascii="仿宋_GB2312" w:hAnsi="仿宋_GB2312" w:eastAsia="仿宋_GB2312" w:cs="仿宋_GB2312"/>
          <w:color w:val="000000"/>
          <w:spacing w:val="0"/>
          <w:w w:val="100"/>
          <w:position w:val="0"/>
          <w:sz w:val="32"/>
          <w:szCs w:val="32"/>
        </w:rPr>
        <w:t>信息服务。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2020年度我局信息公开工作没有其他需要报告事项。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2021年1月10日</w:t>
      </w:r>
    </w:p>
    <w:sectPr>
      <w:pgSz w:w="11906" w:h="16838"/>
      <w:pgMar w:top="1440"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82AA4"/>
    <w:rsid w:val="02DE0137"/>
    <w:rsid w:val="03496C81"/>
    <w:rsid w:val="04C103BD"/>
    <w:rsid w:val="064E4C1D"/>
    <w:rsid w:val="093C5187"/>
    <w:rsid w:val="09545807"/>
    <w:rsid w:val="09872885"/>
    <w:rsid w:val="0AAF3096"/>
    <w:rsid w:val="0CB20F88"/>
    <w:rsid w:val="0D585560"/>
    <w:rsid w:val="0DA31720"/>
    <w:rsid w:val="0E612D3F"/>
    <w:rsid w:val="10A60D85"/>
    <w:rsid w:val="10C02FD5"/>
    <w:rsid w:val="11FB12C1"/>
    <w:rsid w:val="14431C7D"/>
    <w:rsid w:val="14F55869"/>
    <w:rsid w:val="15C13C0B"/>
    <w:rsid w:val="18AF57D5"/>
    <w:rsid w:val="195A34C1"/>
    <w:rsid w:val="1B3D2055"/>
    <w:rsid w:val="1BD974C1"/>
    <w:rsid w:val="1BEE35B0"/>
    <w:rsid w:val="1C094A59"/>
    <w:rsid w:val="1DA86A9C"/>
    <w:rsid w:val="1FC23FD3"/>
    <w:rsid w:val="203616F3"/>
    <w:rsid w:val="21014B1A"/>
    <w:rsid w:val="2186147B"/>
    <w:rsid w:val="288213DD"/>
    <w:rsid w:val="28DE0A14"/>
    <w:rsid w:val="2D4D1AF1"/>
    <w:rsid w:val="2D782FBF"/>
    <w:rsid w:val="2FAA3041"/>
    <w:rsid w:val="318611D0"/>
    <w:rsid w:val="32266D01"/>
    <w:rsid w:val="32392312"/>
    <w:rsid w:val="38F32C82"/>
    <w:rsid w:val="3A224E47"/>
    <w:rsid w:val="3C32230E"/>
    <w:rsid w:val="3C674496"/>
    <w:rsid w:val="3D5E3900"/>
    <w:rsid w:val="3F1A1590"/>
    <w:rsid w:val="416A661A"/>
    <w:rsid w:val="44D3103D"/>
    <w:rsid w:val="46D57CC7"/>
    <w:rsid w:val="46F95E9A"/>
    <w:rsid w:val="48204BDC"/>
    <w:rsid w:val="487E573B"/>
    <w:rsid w:val="48E23D99"/>
    <w:rsid w:val="4D621F11"/>
    <w:rsid w:val="4E386B92"/>
    <w:rsid w:val="50004ABE"/>
    <w:rsid w:val="51850CBF"/>
    <w:rsid w:val="528524B3"/>
    <w:rsid w:val="533D6B7D"/>
    <w:rsid w:val="54AA6ED2"/>
    <w:rsid w:val="555320AB"/>
    <w:rsid w:val="55A13407"/>
    <w:rsid w:val="55AE0FA4"/>
    <w:rsid w:val="55DC44B6"/>
    <w:rsid w:val="576F172B"/>
    <w:rsid w:val="57912753"/>
    <w:rsid w:val="58D77ED5"/>
    <w:rsid w:val="5B9C46C2"/>
    <w:rsid w:val="5CB56D79"/>
    <w:rsid w:val="5CC8399C"/>
    <w:rsid w:val="5D2F059E"/>
    <w:rsid w:val="5DF87281"/>
    <w:rsid w:val="5E3336E2"/>
    <w:rsid w:val="61611B32"/>
    <w:rsid w:val="6162231B"/>
    <w:rsid w:val="61B76DA1"/>
    <w:rsid w:val="61FD3AE6"/>
    <w:rsid w:val="65A70DB0"/>
    <w:rsid w:val="6745374F"/>
    <w:rsid w:val="6A881689"/>
    <w:rsid w:val="6C317A75"/>
    <w:rsid w:val="6D7B5708"/>
    <w:rsid w:val="6DDA68C9"/>
    <w:rsid w:val="70C00D28"/>
    <w:rsid w:val="72D57083"/>
    <w:rsid w:val="78B53AB9"/>
    <w:rsid w:val="799B470D"/>
    <w:rsid w:val="7B423C26"/>
    <w:rsid w:val="7C514BC7"/>
    <w:rsid w:val="7D69036B"/>
    <w:rsid w:val="7DAE20F0"/>
    <w:rsid w:val="7EA54985"/>
    <w:rsid w:val="7F136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Table caption|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2019-12-16T07:19:00Z</dcterms:created>
  <dc:creator>admin</dc:creator>
  <cp:lastModifiedBy>不过如此</cp:lastModifiedBy>
  <dcterms:modified xsi:type="dcterms:W3CDTF">2021-01-22T07:34:37Z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