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47" w:rsidRDefault="00722E47"/>
    <w:p w:rsidR="00722E47" w:rsidRDefault="00B36458">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市</w:t>
      </w:r>
      <w:r w:rsidR="003B3384">
        <w:rPr>
          <w:rFonts w:ascii="宋体" w:eastAsia="宋体" w:hAnsi="宋体" w:cs="宋体" w:hint="eastAsia"/>
          <w:b/>
          <w:bCs/>
          <w:sz w:val="44"/>
          <w:szCs w:val="44"/>
        </w:rPr>
        <w:t>住房和城乡建设局</w:t>
      </w:r>
      <w:r>
        <w:rPr>
          <w:rFonts w:ascii="宋体" w:eastAsia="宋体" w:hAnsi="宋体" w:cs="宋体" w:hint="eastAsia"/>
          <w:b/>
          <w:bCs/>
          <w:sz w:val="44"/>
          <w:szCs w:val="44"/>
        </w:rPr>
        <w:t>2020年政府信息公开</w:t>
      </w:r>
    </w:p>
    <w:p w:rsidR="00722E47" w:rsidRDefault="00B36458">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工作年度报告</w:t>
      </w:r>
    </w:p>
    <w:p w:rsidR="00722E47" w:rsidRDefault="00722E47">
      <w:pPr>
        <w:spacing w:line="560" w:lineRule="exact"/>
        <w:jc w:val="center"/>
        <w:rPr>
          <w:rFonts w:ascii="宋体" w:eastAsia="宋体" w:hAnsi="宋体" w:cs="宋体"/>
          <w:b/>
          <w:bCs/>
          <w:sz w:val="44"/>
          <w:szCs w:val="44"/>
        </w:rPr>
      </w:pPr>
    </w:p>
    <w:p w:rsidR="003B3384" w:rsidRPr="004822E0" w:rsidRDefault="003B3384" w:rsidP="00E50B28">
      <w:pPr>
        <w:widowControl/>
        <w:shd w:val="clear" w:color="auto" w:fill="FFFFFF"/>
        <w:spacing w:after="120" w:line="600" w:lineRule="atLeast"/>
        <w:ind w:firstLine="640"/>
        <w:rPr>
          <w:rFonts w:ascii="Verdana" w:hAnsi="Verdana" w:cs="宋体"/>
          <w:color w:val="333333"/>
          <w:kern w:val="0"/>
          <w:sz w:val="19"/>
          <w:szCs w:val="19"/>
        </w:rPr>
      </w:pPr>
      <w:r>
        <w:rPr>
          <w:rFonts w:ascii="方正仿宋_GBK" w:eastAsia="方正仿宋_GBK"/>
          <w:color w:val="333333"/>
          <w:kern w:val="0"/>
          <w:sz w:val="32"/>
          <w:szCs w:val="32"/>
          <w:shd w:val="clear" w:color="auto" w:fill="FFFFFF"/>
        </w:rPr>
        <w:t>根据</w:t>
      </w:r>
      <w:r w:rsidRPr="004822E0">
        <w:rPr>
          <w:rFonts w:ascii="方正仿宋_GBK" w:eastAsia="方正仿宋_GBK"/>
          <w:color w:val="333333"/>
          <w:kern w:val="0"/>
          <w:sz w:val="32"/>
          <w:szCs w:val="32"/>
          <w:shd w:val="clear" w:color="auto" w:fill="FFFFFF"/>
        </w:rPr>
        <w:t>《中华人民共和国政府信息公开条例》</w:t>
      </w:r>
      <w:r w:rsidR="00B37331">
        <w:rPr>
          <w:rFonts w:ascii="方正仿宋_GBK" w:eastAsia="方正仿宋_GBK" w:hint="eastAsia"/>
          <w:color w:val="333333"/>
          <w:kern w:val="0"/>
          <w:sz w:val="32"/>
          <w:szCs w:val="32"/>
          <w:shd w:val="clear" w:color="auto" w:fill="FFFFFF"/>
        </w:rPr>
        <w:t>、</w:t>
      </w:r>
      <w:r w:rsidR="00B37331" w:rsidRPr="00B37331">
        <w:rPr>
          <w:rFonts w:ascii="方正仿宋_GBK" w:eastAsia="方正仿宋_GBK" w:hint="eastAsia"/>
          <w:color w:val="333333"/>
          <w:kern w:val="0"/>
          <w:sz w:val="32"/>
          <w:szCs w:val="32"/>
          <w:shd w:val="clear" w:color="auto" w:fill="FFFFFF"/>
        </w:rPr>
        <w:t>《国务院办公厅政府信息与政务公开办公室关于政府信息公开工作年度报告有关事项的通知》（国办公开办函〔2019〕60号）</w:t>
      </w:r>
      <w:r>
        <w:rPr>
          <w:rFonts w:ascii="方正仿宋_GBK" w:eastAsia="方正仿宋_GBK" w:hint="eastAsia"/>
          <w:color w:val="333333"/>
          <w:kern w:val="0"/>
          <w:sz w:val="32"/>
          <w:szCs w:val="32"/>
          <w:shd w:val="clear" w:color="auto" w:fill="FFFFFF"/>
        </w:rPr>
        <w:t>、</w:t>
      </w:r>
      <w:r w:rsidRPr="008B1552">
        <w:rPr>
          <w:rFonts w:ascii="方正仿宋_GBK" w:eastAsia="方正仿宋_GBK" w:hint="eastAsia"/>
          <w:color w:val="333333"/>
          <w:kern w:val="0"/>
          <w:sz w:val="32"/>
          <w:szCs w:val="32"/>
          <w:shd w:val="clear" w:color="auto" w:fill="FFFFFF"/>
        </w:rPr>
        <w:t>大冶市政务服务和大数据管理局《关于报送2020年政府信息公开工作年度报告的通知》文件要求</w:t>
      </w:r>
      <w:r w:rsidRPr="004822E0">
        <w:rPr>
          <w:rFonts w:ascii="方正仿宋_GBK" w:eastAsia="方正仿宋_GBK"/>
          <w:color w:val="333333"/>
          <w:kern w:val="0"/>
          <w:sz w:val="32"/>
          <w:szCs w:val="32"/>
          <w:shd w:val="clear" w:color="auto" w:fill="FFFFFF"/>
        </w:rPr>
        <w:t>，</w:t>
      </w:r>
      <w:r>
        <w:rPr>
          <w:rFonts w:ascii="方正仿宋_GBK" w:eastAsia="方正仿宋_GBK" w:hint="eastAsia"/>
          <w:color w:val="333333"/>
          <w:kern w:val="0"/>
          <w:sz w:val="32"/>
          <w:szCs w:val="32"/>
          <w:shd w:val="clear" w:color="auto" w:fill="FFFFFF"/>
        </w:rPr>
        <w:t>现</w:t>
      </w:r>
      <w:r w:rsidRPr="004822E0">
        <w:rPr>
          <w:rFonts w:ascii="方正仿宋_GBK" w:eastAsia="方正仿宋_GBK"/>
          <w:color w:val="333333"/>
          <w:kern w:val="0"/>
          <w:sz w:val="32"/>
          <w:szCs w:val="32"/>
          <w:shd w:val="clear" w:color="auto" w:fill="FFFFFF"/>
        </w:rPr>
        <w:t>结合住房和城乡事业管理实际，编制本部门20</w:t>
      </w:r>
      <w:r w:rsidRPr="008B1552">
        <w:rPr>
          <w:rFonts w:ascii="方正仿宋_GBK" w:eastAsia="方正仿宋_GBK" w:hint="eastAsia"/>
          <w:color w:val="333333"/>
          <w:kern w:val="0"/>
          <w:sz w:val="32"/>
          <w:szCs w:val="32"/>
          <w:shd w:val="clear" w:color="auto" w:fill="FFFFFF"/>
        </w:rPr>
        <w:t>20</w:t>
      </w:r>
      <w:r w:rsidRPr="004822E0">
        <w:rPr>
          <w:rFonts w:ascii="方正仿宋_GBK" w:eastAsia="方正仿宋_GBK"/>
          <w:color w:val="333333"/>
          <w:kern w:val="0"/>
          <w:sz w:val="32"/>
          <w:szCs w:val="32"/>
          <w:shd w:val="clear" w:color="auto" w:fill="FFFFFF"/>
        </w:rPr>
        <w:t>年度政府信息公开工作报告</w:t>
      </w:r>
      <w:r w:rsidR="00816692">
        <w:rPr>
          <w:rFonts w:ascii="方正仿宋_GBK" w:eastAsia="方正仿宋_GBK" w:hint="eastAsia"/>
          <w:color w:val="333333"/>
          <w:kern w:val="0"/>
          <w:sz w:val="32"/>
          <w:szCs w:val="32"/>
          <w:shd w:val="clear" w:color="auto" w:fill="FFFFFF"/>
        </w:rPr>
        <w:t>如下：</w:t>
      </w:r>
    </w:p>
    <w:p w:rsidR="003B3384" w:rsidRPr="004822E0" w:rsidRDefault="003B3384" w:rsidP="003B3384">
      <w:pPr>
        <w:widowControl/>
        <w:shd w:val="clear" w:color="auto" w:fill="FFFFFF"/>
        <w:spacing w:after="120" w:line="600" w:lineRule="atLeast"/>
        <w:ind w:firstLine="640"/>
        <w:rPr>
          <w:rFonts w:ascii="Verdana" w:hAnsi="Verdana" w:cs="宋体"/>
          <w:color w:val="333333"/>
          <w:kern w:val="0"/>
          <w:sz w:val="19"/>
          <w:szCs w:val="19"/>
        </w:rPr>
      </w:pPr>
      <w:r w:rsidRPr="004822E0">
        <w:rPr>
          <w:color w:val="333333"/>
          <w:kern w:val="0"/>
          <w:sz w:val="32"/>
          <w:szCs w:val="32"/>
        </w:rPr>
        <w:t>一、</w:t>
      </w:r>
      <w:r w:rsidRPr="004822E0">
        <w:rPr>
          <w:rFonts w:ascii="方正黑体_GBK" w:eastAsia="方正黑体_GBK"/>
          <w:color w:val="333333"/>
          <w:kern w:val="0"/>
          <w:sz w:val="32"/>
          <w:szCs w:val="32"/>
        </w:rPr>
        <w:t>总体情况</w:t>
      </w:r>
    </w:p>
    <w:p w:rsidR="003B3384" w:rsidRPr="004822E0" w:rsidRDefault="003B3384" w:rsidP="00E50B28">
      <w:pPr>
        <w:widowControl/>
        <w:shd w:val="clear" w:color="auto" w:fill="FFFFFF"/>
        <w:spacing w:after="120" w:line="600" w:lineRule="atLeast"/>
        <w:ind w:firstLine="627"/>
        <w:rPr>
          <w:rFonts w:ascii="Verdana" w:hAnsi="Verdana" w:cs="宋体"/>
          <w:color w:val="333333"/>
          <w:kern w:val="0"/>
          <w:sz w:val="19"/>
          <w:szCs w:val="19"/>
        </w:rPr>
      </w:pPr>
      <w:r w:rsidRPr="004822E0">
        <w:rPr>
          <w:color w:val="333333"/>
          <w:kern w:val="0"/>
          <w:sz w:val="32"/>
          <w:szCs w:val="32"/>
          <w:shd w:val="clear" w:color="auto" w:fill="FFFFFF"/>
        </w:rPr>
        <w:t>20</w:t>
      </w:r>
      <w:r>
        <w:rPr>
          <w:rFonts w:hint="eastAsia"/>
          <w:color w:val="333333"/>
          <w:kern w:val="0"/>
          <w:sz w:val="32"/>
          <w:szCs w:val="32"/>
          <w:shd w:val="clear" w:color="auto" w:fill="FFFFFF"/>
        </w:rPr>
        <w:t>20</w:t>
      </w:r>
      <w:r w:rsidRPr="004822E0">
        <w:rPr>
          <w:rFonts w:ascii="方正仿宋_GBK" w:eastAsia="方正仿宋_GBK"/>
          <w:color w:val="333333"/>
          <w:kern w:val="0"/>
          <w:sz w:val="32"/>
          <w:szCs w:val="32"/>
          <w:shd w:val="clear" w:color="auto" w:fill="FFFFFF"/>
        </w:rPr>
        <w:t>年，</w:t>
      </w:r>
      <w:r>
        <w:rPr>
          <w:rFonts w:ascii="方正仿宋_GBK" w:eastAsia="方正仿宋_GBK" w:hint="eastAsia"/>
          <w:color w:val="333333"/>
          <w:kern w:val="0"/>
          <w:sz w:val="32"/>
          <w:szCs w:val="32"/>
          <w:shd w:val="clear" w:color="auto" w:fill="FFFFFF"/>
        </w:rPr>
        <w:t>大冶市</w:t>
      </w:r>
      <w:r w:rsidRPr="004822E0">
        <w:rPr>
          <w:rFonts w:ascii="方正仿宋_GBK" w:eastAsia="方正仿宋_GBK"/>
          <w:color w:val="333333"/>
          <w:kern w:val="0"/>
          <w:sz w:val="32"/>
          <w:szCs w:val="32"/>
          <w:shd w:val="clear" w:color="auto" w:fill="FFFFFF"/>
        </w:rPr>
        <w:t>住房和城乡建设局认真贯彻实施《中华人民共和国政府信息公开条例》和政府信息公开工作的相关文件、会议精神，扎实开展政府信息公开工作，牢牢掌控网络意识形态主导权，积极利用社会媒体、门户网站</w:t>
      </w:r>
      <w:r>
        <w:rPr>
          <w:rFonts w:ascii="方正仿宋_GBK" w:eastAsia="方正仿宋_GBK" w:hint="eastAsia"/>
          <w:color w:val="333333"/>
          <w:kern w:val="0"/>
          <w:sz w:val="32"/>
          <w:szCs w:val="32"/>
          <w:shd w:val="clear" w:color="auto" w:fill="FFFFFF"/>
        </w:rPr>
        <w:t>、湖北政务服务网等网站</w:t>
      </w:r>
      <w:r w:rsidRPr="004822E0">
        <w:rPr>
          <w:rFonts w:ascii="方正仿宋_GBK" w:eastAsia="方正仿宋_GBK"/>
          <w:color w:val="333333"/>
          <w:kern w:val="0"/>
          <w:sz w:val="32"/>
          <w:szCs w:val="32"/>
          <w:shd w:val="clear" w:color="auto" w:fill="FFFFFF"/>
        </w:rPr>
        <w:t>开展政府信息公开工作</w:t>
      </w:r>
      <w:r w:rsidR="00E50B28">
        <w:rPr>
          <w:rFonts w:ascii="方正仿宋_GBK" w:eastAsia="方正仿宋_GBK" w:hint="eastAsia"/>
          <w:color w:val="333333"/>
          <w:kern w:val="0"/>
          <w:sz w:val="32"/>
          <w:szCs w:val="32"/>
          <w:shd w:val="clear" w:color="auto" w:fill="FFFFFF"/>
        </w:rPr>
        <w:t>,</w:t>
      </w:r>
      <w:r w:rsidRPr="004822E0">
        <w:rPr>
          <w:rFonts w:ascii="方正仿宋_GBK" w:eastAsia="方正仿宋_GBK"/>
          <w:color w:val="333333"/>
          <w:kern w:val="0"/>
          <w:sz w:val="32"/>
          <w:szCs w:val="32"/>
          <w:shd w:val="clear" w:color="auto" w:fill="FFFFFF"/>
        </w:rPr>
        <w:t>为确保政府信息公开工作的有序推进，落实到位，将政府信息与政务公开作为我局重要日常工作，建立政府信息公开工作机制，制定了《</w:t>
      </w:r>
      <w:r>
        <w:rPr>
          <w:rFonts w:ascii="方正仿宋_GBK" w:eastAsia="方正仿宋_GBK" w:hint="eastAsia"/>
          <w:color w:val="333333"/>
          <w:kern w:val="0"/>
          <w:sz w:val="32"/>
          <w:szCs w:val="32"/>
          <w:shd w:val="clear" w:color="auto" w:fill="FFFFFF"/>
        </w:rPr>
        <w:t>大冶市</w:t>
      </w:r>
      <w:r w:rsidRPr="004822E0">
        <w:rPr>
          <w:rFonts w:ascii="方正仿宋_GBK" w:eastAsia="方正仿宋_GBK"/>
          <w:color w:val="333333"/>
          <w:kern w:val="0"/>
          <w:sz w:val="32"/>
          <w:szCs w:val="32"/>
          <w:shd w:val="clear" w:color="auto" w:fill="FFFFFF"/>
        </w:rPr>
        <w:t>住房和城乡建设局政府信息公开工作实施方案》，成立了政府信息公开工作领导小组，确定由局长为组长，班子成员为副组长，各股室、站（所）负责人为成员，领导小组下</w:t>
      </w:r>
      <w:r w:rsidRPr="004822E0">
        <w:rPr>
          <w:rFonts w:ascii="方正仿宋_GBK" w:eastAsia="方正仿宋_GBK"/>
          <w:color w:val="333333"/>
          <w:kern w:val="0"/>
          <w:sz w:val="32"/>
          <w:szCs w:val="32"/>
          <w:shd w:val="clear" w:color="auto" w:fill="FFFFFF"/>
        </w:rPr>
        <w:lastRenderedPageBreak/>
        <w:t>设办公室，主要依托在局办公室，由局办公室牵头负责组织协调全局政府信息公开日常工作。同时组织工作领导小组成员以会代训的形式学习《政府信息公开条例》，要求把政府信息公开作为机关效能建设的一项重要工作来抓，贯彻公正、公平、便民、及时、准确的政府信息公开原则，完善各项制度，规范公开载体，更好地为公民、法人和其他组织提供政府信息公开服务</w:t>
      </w:r>
      <w:r w:rsidR="00985579">
        <w:rPr>
          <w:rFonts w:ascii="方正仿宋_GBK" w:eastAsia="方正仿宋_GBK" w:hint="eastAsia"/>
          <w:color w:val="333333"/>
          <w:kern w:val="0"/>
          <w:sz w:val="32"/>
          <w:szCs w:val="32"/>
          <w:shd w:val="clear" w:color="auto" w:fill="FFFFFF"/>
        </w:rPr>
        <w:t>。</w:t>
      </w:r>
      <w:r w:rsidR="00126805" w:rsidRPr="004822E0">
        <w:rPr>
          <w:rFonts w:ascii="方正仿宋_GBK" w:eastAsia="方正仿宋_GBK"/>
          <w:color w:val="333333"/>
          <w:kern w:val="0"/>
          <w:sz w:val="32"/>
          <w:szCs w:val="32"/>
          <w:shd w:val="clear" w:color="auto" w:fill="FFFFFF"/>
        </w:rPr>
        <w:t>本报告中所列数据的统计</w:t>
      </w:r>
      <w:r w:rsidR="00126805">
        <w:rPr>
          <w:rFonts w:ascii="方正仿宋_GBK" w:eastAsia="方正仿宋_GBK" w:hint="eastAsia"/>
          <w:color w:val="333333"/>
          <w:kern w:val="0"/>
          <w:sz w:val="32"/>
          <w:szCs w:val="32"/>
          <w:shd w:val="clear" w:color="auto" w:fill="FFFFFF"/>
        </w:rPr>
        <w:t>阶段</w:t>
      </w:r>
      <w:r w:rsidR="00126805" w:rsidRPr="004822E0">
        <w:rPr>
          <w:rFonts w:ascii="方正仿宋_GBK" w:eastAsia="方正仿宋_GBK"/>
          <w:color w:val="333333"/>
          <w:kern w:val="0"/>
          <w:sz w:val="32"/>
          <w:szCs w:val="32"/>
          <w:shd w:val="clear" w:color="auto" w:fill="FFFFFF"/>
        </w:rPr>
        <w:t>为</w:t>
      </w:r>
      <w:r w:rsidR="00126805" w:rsidRPr="004822E0">
        <w:rPr>
          <w:color w:val="333333"/>
          <w:kern w:val="0"/>
          <w:sz w:val="32"/>
          <w:szCs w:val="32"/>
          <w:shd w:val="clear" w:color="auto" w:fill="FFFFFF"/>
        </w:rPr>
        <w:t>20</w:t>
      </w:r>
      <w:r w:rsidR="00126805">
        <w:rPr>
          <w:rFonts w:hint="eastAsia"/>
          <w:color w:val="333333"/>
          <w:kern w:val="0"/>
          <w:sz w:val="32"/>
          <w:szCs w:val="32"/>
          <w:shd w:val="clear" w:color="auto" w:fill="FFFFFF"/>
        </w:rPr>
        <w:t>20</w:t>
      </w:r>
      <w:r w:rsidR="00126805" w:rsidRPr="004822E0">
        <w:rPr>
          <w:rFonts w:ascii="方正仿宋_GBK" w:eastAsia="方正仿宋_GBK"/>
          <w:color w:val="333333"/>
          <w:kern w:val="0"/>
          <w:sz w:val="32"/>
          <w:szCs w:val="32"/>
          <w:shd w:val="clear" w:color="auto" w:fill="FFFFFF"/>
        </w:rPr>
        <w:t>年</w:t>
      </w:r>
      <w:r w:rsidR="00126805" w:rsidRPr="004822E0">
        <w:rPr>
          <w:color w:val="333333"/>
          <w:kern w:val="0"/>
          <w:sz w:val="32"/>
          <w:szCs w:val="32"/>
          <w:shd w:val="clear" w:color="auto" w:fill="FFFFFF"/>
        </w:rPr>
        <w:t>1</w:t>
      </w:r>
      <w:r w:rsidR="00126805" w:rsidRPr="004822E0">
        <w:rPr>
          <w:rFonts w:ascii="方正仿宋_GBK" w:eastAsia="方正仿宋_GBK"/>
          <w:color w:val="333333"/>
          <w:kern w:val="0"/>
          <w:sz w:val="32"/>
          <w:szCs w:val="32"/>
          <w:shd w:val="clear" w:color="auto" w:fill="FFFFFF"/>
        </w:rPr>
        <w:t>月</w:t>
      </w:r>
      <w:r w:rsidR="00126805" w:rsidRPr="004822E0">
        <w:rPr>
          <w:color w:val="333333"/>
          <w:kern w:val="0"/>
          <w:sz w:val="32"/>
          <w:szCs w:val="32"/>
          <w:shd w:val="clear" w:color="auto" w:fill="FFFFFF"/>
        </w:rPr>
        <w:t>1</w:t>
      </w:r>
      <w:r w:rsidR="00126805" w:rsidRPr="004822E0">
        <w:rPr>
          <w:rFonts w:ascii="方正仿宋_GBK" w:eastAsia="方正仿宋_GBK"/>
          <w:color w:val="333333"/>
          <w:kern w:val="0"/>
          <w:sz w:val="32"/>
          <w:szCs w:val="32"/>
          <w:shd w:val="clear" w:color="auto" w:fill="FFFFFF"/>
        </w:rPr>
        <w:t>日起至</w:t>
      </w:r>
      <w:r w:rsidR="00126805" w:rsidRPr="004822E0">
        <w:rPr>
          <w:color w:val="333333"/>
          <w:kern w:val="0"/>
          <w:sz w:val="32"/>
          <w:szCs w:val="32"/>
          <w:shd w:val="clear" w:color="auto" w:fill="FFFFFF"/>
        </w:rPr>
        <w:t>20</w:t>
      </w:r>
      <w:r w:rsidR="00126805">
        <w:rPr>
          <w:rFonts w:hint="eastAsia"/>
          <w:color w:val="333333"/>
          <w:kern w:val="0"/>
          <w:sz w:val="32"/>
          <w:szCs w:val="32"/>
          <w:shd w:val="clear" w:color="auto" w:fill="FFFFFF"/>
        </w:rPr>
        <w:t>20</w:t>
      </w:r>
      <w:r w:rsidR="00126805" w:rsidRPr="004822E0">
        <w:rPr>
          <w:rFonts w:ascii="方正仿宋_GBK" w:eastAsia="方正仿宋_GBK"/>
          <w:color w:val="333333"/>
          <w:kern w:val="0"/>
          <w:sz w:val="32"/>
          <w:szCs w:val="32"/>
          <w:shd w:val="clear" w:color="auto" w:fill="FFFFFF"/>
        </w:rPr>
        <w:t>年</w:t>
      </w:r>
      <w:r w:rsidR="00126805" w:rsidRPr="004822E0">
        <w:rPr>
          <w:color w:val="333333"/>
          <w:kern w:val="0"/>
          <w:sz w:val="32"/>
          <w:szCs w:val="32"/>
          <w:shd w:val="clear" w:color="auto" w:fill="FFFFFF"/>
        </w:rPr>
        <w:t>11</w:t>
      </w:r>
      <w:r w:rsidR="00126805" w:rsidRPr="004822E0">
        <w:rPr>
          <w:rFonts w:ascii="方正仿宋_GBK" w:eastAsia="方正仿宋_GBK"/>
          <w:color w:val="333333"/>
          <w:kern w:val="0"/>
          <w:sz w:val="32"/>
          <w:szCs w:val="32"/>
          <w:shd w:val="clear" w:color="auto" w:fill="FFFFFF"/>
        </w:rPr>
        <w:t>月</w:t>
      </w:r>
      <w:r w:rsidR="00126805" w:rsidRPr="004822E0">
        <w:rPr>
          <w:color w:val="333333"/>
          <w:kern w:val="0"/>
          <w:sz w:val="32"/>
          <w:szCs w:val="32"/>
          <w:shd w:val="clear" w:color="auto" w:fill="FFFFFF"/>
        </w:rPr>
        <w:t>30</w:t>
      </w:r>
      <w:r w:rsidR="00126805" w:rsidRPr="004822E0">
        <w:rPr>
          <w:rFonts w:ascii="方正仿宋_GBK" w:eastAsia="方正仿宋_GBK"/>
          <w:color w:val="333333"/>
          <w:kern w:val="0"/>
          <w:sz w:val="32"/>
          <w:szCs w:val="32"/>
          <w:shd w:val="clear" w:color="auto" w:fill="FFFFFF"/>
        </w:rPr>
        <w:t>日。本报告在</w:t>
      </w:r>
      <w:r w:rsidR="00126805">
        <w:rPr>
          <w:rFonts w:ascii="方正仿宋_GBK" w:eastAsia="方正仿宋_GBK" w:hint="eastAsia"/>
          <w:color w:val="333333"/>
          <w:kern w:val="0"/>
          <w:sz w:val="32"/>
          <w:szCs w:val="32"/>
          <w:shd w:val="clear" w:color="auto" w:fill="FFFFFF"/>
        </w:rPr>
        <w:t>大冶市政府网</w:t>
      </w:r>
      <w:r w:rsidR="00126805" w:rsidRPr="004822E0">
        <w:rPr>
          <w:rFonts w:ascii="方正仿宋_GBK" w:eastAsia="方正仿宋_GBK"/>
          <w:color w:val="333333"/>
          <w:kern w:val="0"/>
          <w:sz w:val="32"/>
          <w:szCs w:val="32"/>
          <w:shd w:val="clear" w:color="auto" w:fill="FFFFFF"/>
        </w:rPr>
        <w:t>网站（</w:t>
      </w:r>
      <w:r w:rsidR="00126805" w:rsidRPr="000E35A0">
        <w:rPr>
          <w:color w:val="333333"/>
          <w:kern w:val="0"/>
          <w:sz w:val="32"/>
          <w:szCs w:val="32"/>
          <w:shd w:val="clear" w:color="auto" w:fill="FFFFFF"/>
        </w:rPr>
        <w:t>http://www.hbdaye.gov.cn/</w:t>
      </w:r>
      <w:r w:rsidR="00126805" w:rsidRPr="004822E0">
        <w:rPr>
          <w:color w:val="333333"/>
          <w:kern w:val="0"/>
          <w:sz w:val="32"/>
          <w:szCs w:val="32"/>
          <w:shd w:val="clear" w:color="auto" w:fill="FFFFFF"/>
        </w:rPr>
        <w:t>)</w:t>
      </w:r>
      <w:r w:rsidR="00126805">
        <w:rPr>
          <w:rFonts w:ascii="方正仿宋_GBK" w:eastAsia="方正仿宋_GBK" w:hint="eastAsia"/>
          <w:color w:val="333333"/>
          <w:kern w:val="0"/>
          <w:sz w:val="32"/>
          <w:szCs w:val="32"/>
          <w:shd w:val="clear" w:color="auto" w:fill="FFFFFF"/>
        </w:rPr>
        <w:t>进行</w:t>
      </w:r>
      <w:r w:rsidR="00126805" w:rsidRPr="004822E0">
        <w:rPr>
          <w:rFonts w:ascii="方正仿宋_GBK" w:eastAsia="方正仿宋_GBK"/>
          <w:color w:val="333333"/>
          <w:kern w:val="0"/>
          <w:sz w:val="32"/>
          <w:szCs w:val="32"/>
          <w:shd w:val="clear" w:color="auto" w:fill="FFFFFF"/>
        </w:rPr>
        <w:t>发布。如疑问或意见建议，可与</w:t>
      </w:r>
      <w:r w:rsidR="00126805">
        <w:rPr>
          <w:rFonts w:ascii="方正仿宋_GBK" w:eastAsia="方正仿宋_GBK" w:hint="eastAsia"/>
          <w:color w:val="333333"/>
          <w:kern w:val="0"/>
          <w:sz w:val="32"/>
          <w:szCs w:val="32"/>
          <w:shd w:val="clear" w:color="auto" w:fill="FFFFFF"/>
        </w:rPr>
        <w:t>大冶市</w:t>
      </w:r>
      <w:r w:rsidR="00126805" w:rsidRPr="004822E0">
        <w:rPr>
          <w:rFonts w:ascii="方正仿宋_GBK" w:eastAsia="方正仿宋_GBK"/>
          <w:color w:val="333333"/>
          <w:kern w:val="0"/>
          <w:sz w:val="32"/>
          <w:szCs w:val="32"/>
          <w:shd w:val="clear" w:color="auto" w:fill="FFFFFF"/>
        </w:rPr>
        <w:t>住房和城乡建设局办公室联系，联系地址：</w:t>
      </w:r>
      <w:r w:rsidR="00126805">
        <w:rPr>
          <w:rFonts w:ascii="方正仿宋_GBK" w:eastAsia="方正仿宋_GBK" w:hint="eastAsia"/>
          <w:color w:val="333333"/>
          <w:kern w:val="0"/>
          <w:sz w:val="32"/>
          <w:szCs w:val="32"/>
          <w:shd w:val="clear" w:color="auto" w:fill="FFFFFF"/>
        </w:rPr>
        <w:t>湖北省大冶市</w:t>
      </w:r>
      <w:r w:rsidR="00126805" w:rsidRPr="004822E0">
        <w:rPr>
          <w:rFonts w:ascii="方正仿宋_GBK" w:eastAsia="方正仿宋_GBK"/>
          <w:color w:val="333333"/>
          <w:kern w:val="0"/>
          <w:sz w:val="32"/>
          <w:szCs w:val="32"/>
        </w:rPr>
        <w:t>住房和城乡建设局办公室</w:t>
      </w:r>
      <w:r w:rsidR="00126805" w:rsidRPr="004822E0">
        <w:rPr>
          <w:rFonts w:ascii="方正仿宋_GBK" w:eastAsia="方正仿宋_GBK"/>
          <w:color w:val="333333"/>
          <w:kern w:val="0"/>
          <w:sz w:val="32"/>
          <w:szCs w:val="32"/>
          <w:shd w:val="clear" w:color="auto" w:fill="FFFFFF"/>
        </w:rPr>
        <w:t>，邮编：</w:t>
      </w:r>
      <w:r w:rsidR="00126805">
        <w:rPr>
          <w:rFonts w:hint="eastAsia"/>
          <w:color w:val="333333"/>
          <w:kern w:val="0"/>
          <w:sz w:val="32"/>
          <w:szCs w:val="32"/>
          <w:shd w:val="clear" w:color="auto" w:fill="FFFFFF"/>
        </w:rPr>
        <w:t>435100</w:t>
      </w:r>
      <w:r w:rsidR="00126805" w:rsidRPr="004822E0">
        <w:rPr>
          <w:rFonts w:ascii="方正仿宋_GBK" w:eastAsia="方正仿宋_GBK"/>
          <w:color w:val="333333"/>
          <w:kern w:val="0"/>
          <w:sz w:val="32"/>
          <w:szCs w:val="32"/>
          <w:shd w:val="clear" w:color="auto" w:fill="FFFFFF"/>
        </w:rPr>
        <w:t>，电话：</w:t>
      </w:r>
      <w:r w:rsidR="00126805">
        <w:rPr>
          <w:rFonts w:hint="eastAsia"/>
          <w:color w:val="333333"/>
          <w:kern w:val="0"/>
          <w:sz w:val="32"/>
          <w:szCs w:val="32"/>
          <w:shd w:val="clear" w:color="auto" w:fill="FFFFFF"/>
        </w:rPr>
        <w:t>0714-8770555</w:t>
      </w:r>
      <w:r w:rsidR="00126805" w:rsidRPr="004822E0">
        <w:rPr>
          <w:rFonts w:ascii="方正仿宋_GBK" w:eastAsia="方正仿宋_GBK"/>
          <w:color w:val="333333"/>
          <w:kern w:val="0"/>
          <w:sz w:val="32"/>
          <w:szCs w:val="32"/>
          <w:shd w:val="clear" w:color="auto" w:fill="FFFFFF"/>
        </w:rPr>
        <w:t>。</w:t>
      </w:r>
    </w:p>
    <w:p w:rsidR="00722E47" w:rsidRDefault="00B36458">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二、主动公开政府信息情况</w:t>
      </w:r>
    </w:p>
    <w:tbl>
      <w:tblPr>
        <w:tblStyle w:val="a4"/>
        <w:tblW w:w="0" w:type="auto"/>
        <w:jc w:val="center"/>
        <w:tblLook w:val="04A0"/>
      </w:tblPr>
      <w:tblGrid>
        <w:gridCol w:w="4395"/>
        <w:gridCol w:w="1305"/>
        <w:gridCol w:w="690"/>
        <w:gridCol w:w="675"/>
        <w:gridCol w:w="1394"/>
      </w:tblGrid>
      <w:tr w:rsidR="00722E47">
        <w:trPr>
          <w:jc w:val="center"/>
        </w:trPr>
        <w:tc>
          <w:tcPr>
            <w:tcW w:w="8459" w:type="dxa"/>
            <w:gridSpan w:val="5"/>
          </w:tcPr>
          <w:p w:rsidR="00722E47" w:rsidRDefault="00B36458">
            <w:pPr>
              <w:jc w:val="center"/>
              <w:rPr>
                <w:rFonts w:ascii="仿宋" w:eastAsia="仿宋" w:hAnsi="仿宋" w:cs="仿宋"/>
              </w:rPr>
            </w:pPr>
            <w:r>
              <w:rPr>
                <w:rFonts w:ascii="仿宋" w:eastAsia="仿宋" w:hAnsi="仿宋" w:cs="仿宋" w:hint="eastAsia"/>
              </w:rPr>
              <w:t>第二十条第（一）项</w:t>
            </w:r>
          </w:p>
        </w:tc>
      </w:tr>
      <w:tr w:rsidR="00722E47">
        <w:trPr>
          <w:jc w:val="center"/>
        </w:trPr>
        <w:tc>
          <w:tcPr>
            <w:tcW w:w="4395" w:type="dxa"/>
            <w:vAlign w:val="center"/>
          </w:tcPr>
          <w:p w:rsidR="00722E47" w:rsidRDefault="00B36458">
            <w:pPr>
              <w:spacing w:line="280" w:lineRule="exact"/>
              <w:jc w:val="center"/>
              <w:rPr>
                <w:rFonts w:ascii="仿宋" w:eastAsia="仿宋" w:hAnsi="仿宋" w:cs="仿宋"/>
              </w:rPr>
            </w:pPr>
            <w:r>
              <w:rPr>
                <w:rFonts w:ascii="仿宋" w:eastAsia="仿宋" w:hAnsi="仿宋" w:cs="仿宋" w:hint="eastAsia"/>
              </w:rPr>
              <w:t>信息内容</w:t>
            </w:r>
          </w:p>
        </w:tc>
        <w:tc>
          <w:tcPr>
            <w:tcW w:w="1305" w:type="dxa"/>
          </w:tcPr>
          <w:p w:rsidR="00722E47" w:rsidRDefault="00B36458">
            <w:pPr>
              <w:spacing w:line="280" w:lineRule="exact"/>
              <w:jc w:val="center"/>
              <w:rPr>
                <w:rFonts w:ascii="仿宋" w:eastAsia="仿宋" w:hAnsi="仿宋" w:cs="仿宋"/>
              </w:rPr>
            </w:pPr>
            <w:r>
              <w:rPr>
                <w:rFonts w:ascii="仿宋" w:eastAsia="仿宋" w:hAnsi="仿宋" w:cs="仿宋" w:hint="eastAsia"/>
              </w:rPr>
              <w:t>本年新</w:t>
            </w:r>
          </w:p>
          <w:p w:rsidR="00722E47" w:rsidRDefault="00B36458">
            <w:pPr>
              <w:spacing w:line="280" w:lineRule="exact"/>
              <w:jc w:val="center"/>
              <w:rPr>
                <w:rFonts w:ascii="仿宋" w:eastAsia="仿宋" w:hAnsi="仿宋" w:cs="仿宋"/>
              </w:rPr>
            </w:pPr>
            <w:r>
              <w:rPr>
                <w:rFonts w:ascii="仿宋" w:eastAsia="仿宋" w:hAnsi="仿宋" w:cs="仿宋" w:hint="eastAsia"/>
              </w:rPr>
              <w:t>制作数量</w:t>
            </w:r>
          </w:p>
        </w:tc>
        <w:tc>
          <w:tcPr>
            <w:tcW w:w="1365" w:type="dxa"/>
            <w:gridSpan w:val="2"/>
          </w:tcPr>
          <w:p w:rsidR="00722E47" w:rsidRDefault="00B36458">
            <w:pPr>
              <w:spacing w:line="280" w:lineRule="exact"/>
              <w:jc w:val="center"/>
              <w:rPr>
                <w:rFonts w:ascii="仿宋" w:eastAsia="仿宋" w:hAnsi="仿宋" w:cs="仿宋"/>
              </w:rPr>
            </w:pPr>
            <w:r>
              <w:rPr>
                <w:rFonts w:ascii="仿宋" w:eastAsia="仿宋" w:hAnsi="仿宋" w:cs="仿宋" w:hint="eastAsia"/>
              </w:rPr>
              <w:t>本年新</w:t>
            </w:r>
          </w:p>
          <w:p w:rsidR="00722E47" w:rsidRDefault="00B36458">
            <w:pPr>
              <w:spacing w:line="280" w:lineRule="exact"/>
              <w:jc w:val="center"/>
              <w:rPr>
                <w:rFonts w:ascii="仿宋" w:eastAsia="仿宋" w:hAnsi="仿宋" w:cs="仿宋"/>
              </w:rPr>
            </w:pPr>
            <w:r>
              <w:rPr>
                <w:rFonts w:ascii="仿宋" w:eastAsia="仿宋" w:hAnsi="仿宋" w:cs="仿宋" w:hint="eastAsia"/>
              </w:rPr>
              <w:t>公开数量</w:t>
            </w:r>
          </w:p>
        </w:tc>
        <w:tc>
          <w:tcPr>
            <w:tcW w:w="1394" w:type="dxa"/>
          </w:tcPr>
          <w:p w:rsidR="00722E47" w:rsidRDefault="00B36458">
            <w:pPr>
              <w:spacing w:line="280" w:lineRule="exact"/>
              <w:jc w:val="center"/>
              <w:rPr>
                <w:rFonts w:ascii="仿宋" w:eastAsia="仿宋" w:hAnsi="仿宋" w:cs="仿宋"/>
              </w:rPr>
            </w:pPr>
            <w:r>
              <w:rPr>
                <w:rFonts w:ascii="仿宋" w:eastAsia="仿宋" w:hAnsi="仿宋" w:cs="仿宋" w:hint="eastAsia"/>
              </w:rPr>
              <w:t>对外公开</w:t>
            </w:r>
          </w:p>
          <w:p w:rsidR="00722E47" w:rsidRDefault="00B36458">
            <w:pPr>
              <w:spacing w:line="280" w:lineRule="exact"/>
              <w:jc w:val="center"/>
              <w:rPr>
                <w:rFonts w:ascii="仿宋" w:eastAsia="仿宋" w:hAnsi="仿宋" w:cs="仿宋"/>
              </w:rPr>
            </w:pPr>
            <w:r>
              <w:rPr>
                <w:rFonts w:ascii="仿宋" w:eastAsia="仿宋" w:hAnsi="仿宋" w:cs="仿宋" w:hint="eastAsia"/>
              </w:rPr>
              <w:t>总数量</w:t>
            </w:r>
          </w:p>
        </w:tc>
      </w:tr>
      <w:tr w:rsidR="00722E47">
        <w:trPr>
          <w:jc w:val="center"/>
        </w:trPr>
        <w:tc>
          <w:tcPr>
            <w:tcW w:w="4395" w:type="dxa"/>
          </w:tcPr>
          <w:p w:rsidR="00722E47" w:rsidRDefault="00B36458">
            <w:pPr>
              <w:spacing w:line="280" w:lineRule="exact"/>
              <w:jc w:val="left"/>
              <w:rPr>
                <w:rFonts w:ascii="仿宋" w:eastAsia="仿宋" w:hAnsi="仿宋" w:cs="仿宋"/>
              </w:rPr>
            </w:pPr>
            <w:r>
              <w:rPr>
                <w:rFonts w:ascii="仿宋" w:eastAsia="仿宋" w:hAnsi="仿宋" w:cs="仿宋" w:hint="eastAsia"/>
              </w:rPr>
              <w:t>规章（设区的市、自治州人民政府应提供相关数据）</w:t>
            </w:r>
          </w:p>
        </w:tc>
        <w:tc>
          <w:tcPr>
            <w:tcW w:w="1305"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1365" w:type="dxa"/>
            <w:gridSpan w:val="2"/>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1394" w:type="dxa"/>
            <w:vAlign w:val="center"/>
          </w:tcPr>
          <w:p w:rsidR="00722E47" w:rsidRDefault="00B36458">
            <w:pPr>
              <w:jc w:val="center"/>
              <w:rPr>
                <w:rFonts w:ascii="仿宋" w:eastAsia="仿宋" w:hAnsi="仿宋" w:cs="仿宋"/>
              </w:rPr>
            </w:pPr>
            <w:r>
              <w:rPr>
                <w:rFonts w:ascii="仿宋" w:eastAsia="仿宋" w:hAnsi="仿宋" w:cs="仿宋" w:hint="eastAsia"/>
              </w:rPr>
              <w:t>0</w:t>
            </w:r>
          </w:p>
        </w:tc>
      </w:tr>
      <w:tr w:rsidR="00722E47">
        <w:trPr>
          <w:jc w:val="center"/>
        </w:trPr>
        <w:tc>
          <w:tcPr>
            <w:tcW w:w="4395" w:type="dxa"/>
          </w:tcPr>
          <w:p w:rsidR="00722E47" w:rsidRDefault="00B36458">
            <w:pPr>
              <w:spacing w:line="280" w:lineRule="exact"/>
              <w:jc w:val="left"/>
              <w:rPr>
                <w:rFonts w:ascii="仿宋" w:eastAsia="仿宋" w:hAnsi="仿宋" w:cs="仿宋"/>
              </w:rPr>
            </w:pPr>
            <w:r>
              <w:rPr>
                <w:rFonts w:ascii="仿宋" w:eastAsia="仿宋" w:hAnsi="仿宋" w:cs="仿宋" w:hint="eastAsia"/>
              </w:rPr>
              <w:t>规范性文件（行政机关制定发布的决定、公告、通告、意见、通知，以及标题采用“规定”“办法”“细则”“规范”“规程”“规则”等字样的公文，一般情况下属于规范性文件）</w:t>
            </w:r>
          </w:p>
        </w:tc>
        <w:tc>
          <w:tcPr>
            <w:tcW w:w="1305"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1365" w:type="dxa"/>
            <w:gridSpan w:val="2"/>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1394" w:type="dxa"/>
            <w:vAlign w:val="center"/>
          </w:tcPr>
          <w:p w:rsidR="00722E47" w:rsidRDefault="00B36458">
            <w:pPr>
              <w:jc w:val="center"/>
              <w:rPr>
                <w:rFonts w:ascii="仿宋" w:eastAsia="仿宋" w:hAnsi="仿宋" w:cs="仿宋"/>
              </w:rPr>
            </w:pPr>
            <w:r>
              <w:rPr>
                <w:rFonts w:ascii="仿宋" w:eastAsia="仿宋" w:hAnsi="仿宋" w:cs="仿宋" w:hint="eastAsia"/>
              </w:rPr>
              <w:t>0</w:t>
            </w:r>
          </w:p>
        </w:tc>
      </w:tr>
      <w:tr w:rsidR="00722E47">
        <w:trPr>
          <w:jc w:val="center"/>
        </w:trPr>
        <w:tc>
          <w:tcPr>
            <w:tcW w:w="4395" w:type="dxa"/>
          </w:tcPr>
          <w:p w:rsidR="00722E47" w:rsidRDefault="00B36458">
            <w:pPr>
              <w:spacing w:line="280" w:lineRule="exact"/>
              <w:jc w:val="left"/>
              <w:rPr>
                <w:rFonts w:ascii="仿宋" w:eastAsia="仿宋" w:hAnsi="仿宋" w:cs="仿宋"/>
              </w:rPr>
            </w:pPr>
            <w:r>
              <w:rPr>
                <w:rFonts w:ascii="仿宋" w:eastAsia="仿宋" w:hAnsi="仿宋" w:cs="仿宋" w:hint="eastAsia"/>
              </w:rPr>
              <w:t>其他主动公开文件（含以本单位或本单位办公室名义正式签发的、除规范性文件以外的主动公开文件，可参考本单位政府信息公开平台“其他主动公开文件”栏目数据</w:t>
            </w:r>
          </w:p>
        </w:tc>
        <w:tc>
          <w:tcPr>
            <w:tcW w:w="1305"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1365" w:type="dxa"/>
            <w:gridSpan w:val="2"/>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1394" w:type="dxa"/>
            <w:vAlign w:val="center"/>
          </w:tcPr>
          <w:p w:rsidR="00722E47" w:rsidRDefault="00B36458">
            <w:pPr>
              <w:jc w:val="center"/>
              <w:rPr>
                <w:rFonts w:ascii="仿宋" w:eastAsia="仿宋" w:hAnsi="仿宋" w:cs="仿宋"/>
              </w:rPr>
            </w:pPr>
            <w:r>
              <w:rPr>
                <w:rFonts w:ascii="仿宋" w:eastAsia="仿宋" w:hAnsi="仿宋" w:cs="仿宋" w:hint="eastAsia"/>
              </w:rPr>
              <w:t>0</w:t>
            </w:r>
          </w:p>
        </w:tc>
      </w:tr>
      <w:tr w:rsidR="00722E47">
        <w:trPr>
          <w:jc w:val="center"/>
        </w:trPr>
        <w:tc>
          <w:tcPr>
            <w:tcW w:w="8459" w:type="dxa"/>
            <w:gridSpan w:val="5"/>
          </w:tcPr>
          <w:p w:rsidR="00722E47" w:rsidRDefault="00B36458">
            <w:pPr>
              <w:jc w:val="center"/>
              <w:rPr>
                <w:rFonts w:ascii="仿宋" w:eastAsia="仿宋" w:hAnsi="仿宋" w:cs="仿宋"/>
              </w:rPr>
            </w:pPr>
            <w:r>
              <w:rPr>
                <w:rFonts w:ascii="仿宋" w:eastAsia="仿宋" w:hAnsi="仿宋" w:cs="仿宋" w:hint="eastAsia"/>
              </w:rPr>
              <w:t>第二十条第（五）项</w:t>
            </w:r>
          </w:p>
        </w:tc>
      </w:tr>
      <w:tr w:rsidR="00722E47">
        <w:trPr>
          <w:jc w:val="center"/>
        </w:trPr>
        <w:tc>
          <w:tcPr>
            <w:tcW w:w="4395" w:type="dxa"/>
            <w:vAlign w:val="center"/>
          </w:tcPr>
          <w:p w:rsidR="00722E47" w:rsidRDefault="00B36458">
            <w:pPr>
              <w:jc w:val="center"/>
              <w:rPr>
                <w:rFonts w:ascii="仿宋" w:eastAsia="仿宋" w:hAnsi="仿宋" w:cs="仿宋"/>
              </w:rPr>
            </w:pPr>
            <w:r>
              <w:rPr>
                <w:rFonts w:ascii="仿宋" w:eastAsia="仿宋" w:hAnsi="仿宋" w:cs="仿宋" w:hint="eastAsia"/>
              </w:rPr>
              <w:t>信息内容</w:t>
            </w:r>
          </w:p>
        </w:tc>
        <w:tc>
          <w:tcPr>
            <w:tcW w:w="1305" w:type="dxa"/>
          </w:tcPr>
          <w:p w:rsidR="00722E47" w:rsidRDefault="00B36458">
            <w:pPr>
              <w:spacing w:line="280" w:lineRule="exact"/>
              <w:rPr>
                <w:rFonts w:ascii="仿宋" w:eastAsia="仿宋" w:hAnsi="仿宋" w:cs="仿宋"/>
              </w:rPr>
            </w:pPr>
            <w:r>
              <w:rPr>
                <w:rFonts w:ascii="仿宋" w:eastAsia="仿宋" w:hAnsi="仿宋" w:cs="仿宋" w:hint="eastAsia"/>
              </w:rPr>
              <w:t>上一年项目数量（指2019年事项数）</w:t>
            </w:r>
          </w:p>
        </w:tc>
        <w:tc>
          <w:tcPr>
            <w:tcW w:w="1365" w:type="dxa"/>
            <w:gridSpan w:val="2"/>
          </w:tcPr>
          <w:p w:rsidR="00722E47" w:rsidRDefault="00B36458">
            <w:pPr>
              <w:spacing w:line="280" w:lineRule="exact"/>
              <w:rPr>
                <w:rFonts w:ascii="仿宋" w:eastAsia="仿宋" w:hAnsi="仿宋" w:cs="仿宋"/>
              </w:rPr>
            </w:pPr>
            <w:r>
              <w:rPr>
                <w:rFonts w:ascii="仿宋" w:eastAsia="仿宋" w:hAnsi="仿宋" w:cs="仿宋" w:hint="eastAsia"/>
              </w:rPr>
              <w:t>本年增/减（指2020年增加或减少的事项数、减用负值表示，如-8）</w:t>
            </w:r>
          </w:p>
        </w:tc>
        <w:tc>
          <w:tcPr>
            <w:tcW w:w="1394" w:type="dxa"/>
          </w:tcPr>
          <w:p w:rsidR="00722E47" w:rsidRDefault="00B36458">
            <w:pPr>
              <w:spacing w:line="280" w:lineRule="exact"/>
              <w:rPr>
                <w:rFonts w:ascii="仿宋" w:eastAsia="仿宋" w:hAnsi="仿宋" w:cs="仿宋"/>
              </w:rPr>
            </w:pPr>
            <w:r>
              <w:rPr>
                <w:rFonts w:ascii="仿宋" w:eastAsia="仿宋" w:hAnsi="仿宋" w:cs="仿宋" w:hint="eastAsia"/>
              </w:rPr>
              <w:t>处理决定数量（指2020年办件量）</w:t>
            </w:r>
          </w:p>
        </w:tc>
      </w:tr>
      <w:tr w:rsidR="00722E47">
        <w:trPr>
          <w:jc w:val="center"/>
        </w:trPr>
        <w:tc>
          <w:tcPr>
            <w:tcW w:w="4395" w:type="dxa"/>
          </w:tcPr>
          <w:p w:rsidR="00722E47" w:rsidRDefault="00B36458">
            <w:pPr>
              <w:rPr>
                <w:rFonts w:ascii="仿宋" w:eastAsia="仿宋" w:hAnsi="仿宋" w:cs="仿宋"/>
              </w:rPr>
            </w:pPr>
            <w:r>
              <w:rPr>
                <w:rFonts w:ascii="仿宋" w:eastAsia="仿宋" w:hAnsi="仿宋" w:cs="仿宋" w:hint="eastAsia"/>
              </w:rPr>
              <w:lastRenderedPageBreak/>
              <w:t>行政许可</w:t>
            </w:r>
          </w:p>
        </w:tc>
        <w:tc>
          <w:tcPr>
            <w:tcW w:w="1305" w:type="dxa"/>
            <w:vAlign w:val="center"/>
          </w:tcPr>
          <w:p w:rsidR="00722E47" w:rsidRDefault="001A1D78">
            <w:pPr>
              <w:jc w:val="center"/>
              <w:rPr>
                <w:rFonts w:ascii="仿宋" w:eastAsia="仿宋" w:hAnsi="仿宋" w:cs="仿宋"/>
              </w:rPr>
            </w:pPr>
            <w:r>
              <w:rPr>
                <w:rFonts w:ascii="仿宋" w:eastAsia="仿宋" w:hAnsi="仿宋" w:cs="仿宋" w:hint="eastAsia"/>
              </w:rPr>
              <w:t>11</w:t>
            </w:r>
          </w:p>
        </w:tc>
        <w:tc>
          <w:tcPr>
            <w:tcW w:w="1365" w:type="dxa"/>
            <w:gridSpan w:val="2"/>
            <w:vAlign w:val="center"/>
          </w:tcPr>
          <w:p w:rsidR="00722E47" w:rsidRDefault="00296622">
            <w:pPr>
              <w:jc w:val="center"/>
              <w:rPr>
                <w:rFonts w:ascii="仿宋" w:eastAsia="仿宋" w:hAnsi="仿宋" w:cs="仿宋"/>
              </w:rPr>
            </w:pPr>
            <w:r>
              <w:rPr>
                <w:rFonts w:ascii="仿宋" w:eastAsia="仿宋" w:hAnsi="仿宋" w:cs="仿宋" w:hint="eastAsia"/>
              </w:rPr>
              <w:t>0</w:t>
            </w:r>
          </w:p>
        </w:tc>
        <w:tc>
          <w:tcPr>
            <w:tcW w:w="1394" w:type="dxa"/>
            <w:vAlign w:val="center"/>
          </w:tcPr>
          <w:p w:rsidR="00722E47" w:rsidRDefault="00A5540B">
            <w:pPr>
              <w:jc w:val="center"/>
              <w:rPr>
                <w:rFonts w:ascii="仿宋" w:eastAsia="仿宋" w:hAnsi="仿宋" w:cs="仿宋"/>
              </w:rPr>
            </w:pPr>
            <w:r>
              <w:rPr>
                <w:rFonts w:ascii="仿宋" w:eastAsia="仿宋" w:hAnsi="仿宋" w:cs="仿宋" w:hint="eastAsia"/>
              </w:rPr>
              <w:t>259</w:t>
            </w:r>
          </w:p>
        </w:tc>
      </w:tr>
      <w:tr w:rsidR="00722E47">
        <w:trPr>
          <w:jc w:val="center"/>
        </w:trPr>
        <w:tc>
          <w:tcPr>
            <w:tcW w:w="4395" w:type="dxa"/>
          </w:tcPr>
          <w:p w:rsidR="00722E47" w:rsidRDefault="00B36458">
            <w:pPr>
              <w:spacing w:line="280" w:lineRule="exact"/>
              <w:rPr>
                <w:rFonts w:ascii="仿宋" w:eastAsia="仿宋" w:hAnsi="仿宋" w:cs="仿宋"/>
              </w:rPr>
            </w:pPr>
            <w:r>
              <w:rPr>
                <w:rFonts w:ascii="仿宋" w:eastAsia="仿宋" w:hAnsi="仿宋" w:cs="仿宋" w:hint="eastAsia"/>
              </w:rPr>
              <w:t>其他对外管理服务事项（指行政许可以外的政务服务事项，含行政确认、行政奖励、行政裁决、行政给付、行政处罚、行政强制、行政检查、行政征收和其他类、以及公共服务事项）</w:t>
            </w:r>
          </w:p>
        </w:tc>
        <w:tc>
          <w:tcPr>
            <w:tcW w:w="1305" w:type="dxa"/>
            <w:vAlign w:val="center"/>
          </w:tcPr>
          <w:p w:rsidR="00722E47" w:rsidRDefault="00E27136">
            <w:pPr>
              <w:jc w:val="center"/>
              <w:rPr>
                <w:rFonts w:ascii="仿宋" w:eastAsia="仿宋" w:hAnsi="仿宋" w:cs="仿宋"/>
              </w:rPr>
            </w:pPr>
            <w:r>
              <w:rPr>
                <w:rFonts w:ascii="仿宋" w:eastAsia="仿宋" w:hAnsi="仿宋" w:cs="仿宋" w:hint="eastAsia"/>
              </w:rPr>
              <w:t>213</w:t>
            </w:r>
          </w:p>
        </w:tc>
        <w:tc>
          <w:tcPr>
            <w:tcW w:w="1365" w:type="dxa"/>
            <w:gridSpan w:val="2"/>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1394" w:type="dxa"/>
            <w:vAlign w:val="center"/>
          </w:tcPr>
          <w:p w:rsidR="00722E47" w:rsidRDefault="00296622">
            <w:pPr>
              <w:jc w:val="center"/>
              <w:rPr>
                <w:rFonts w:ascii="仿宋" w:eastAsia="仿宋" w:hAnsi="仿宋" w:cs="仿宋"/>
              </w:rPr>
            </w:pPr>
            <w:r>
              <w:rPr>
                <w:rFonts w:ascii="仿宋" w:eastAsia="仿宋" w:hAnsi="仿宋" w:cs="仿宋" w:hint="eastAsia"/>
              </w:rPr>
              <w:t>0</w:t>
            </w:r>
          </w:p>
        </w:tc>
      </w:tr>
      <w:tr w:rsidR="00722E47">
        <w:trPr>
          <w:jc w:val="center"/>
        </w:trPr>
        <w:tc>
          <w:tcPr>
            <w:tcW w:w="8459" w:type="dxa"/>
            <w:gridSpan w:val="5"/>
          </w:tcPr>
          <w:p w:rsidR="00722E47" w:rsidRDefault="00B36458">
            <w:pPr>
              <w:jc w:val="center"/>
              <w:rPr>
                <w:rFonts w:ascii="仿宋" w:eastAsia="仿宋" w:hAnsi="仿宋" w:cs="仿宋"/>
              </w:rPr>
            </w:pPr>
            <w:r>
              <w:rPr>
                <w:rFonts w:ascii="仿宋" w:eastAsia="仿宋" w:hAnsi="仿宋" w:cs="仿宋" w:hint="eastAsia"/>
              </w:rPr>
              <w:t>第二十条第（六）项</w:t>
            </w:r>
          </w:p>
        </w:tc>
      </w:tr>
      <w:tr w:rsidR="00722E47">
        <w:trPr>
          <w:jc w:val="center"/>
        </w:trPr>
        <w:tc>
          <w:tcPr>
            <w:tcW w:w="4395" w:type="dxa"/>
            <w:vAlign w:val="center"/>
          </w:tcPr>
          <w:p w:rsidR="00722E47" w:rsidRDefault="00B36458">
            <w:pPr>
              <w:jc w:val="center"/>
              <w:rPr>
                <w:rFonts w:ascii="仿宋" w:eastAsia="仿宋" w:hAnsi="仿宋" w:cs="仿宋"/>
              </w:rPr>
            </w:pPr>
            <w:r>
              <w:rPr>
                <w:rFonts w:ascii="仿宋" w:eastAsia="仿宋" w:hAnsi="仿宋" w:cs="仿宋" w:hint="eastAsia"/>
              </w:rPr>
              <w:t>信息内容</w:t>
            </w:r>
          </w:p>
        </w:tc>
        <w:tc>
          <w:tcPr>
            <w:tcW w:w="1305" w:type="dxa"/>
          </w:tcPr>
          <w:p w:rsidR="00722E47" w:rsidRDefault="00B36458">
            <w:pPr>
              <w:spacing w:line="280" w:lineRule="exact"/>
              <w:rPr>
                <w:rFonts w:ascii="仿宋" w:eastAsia="仿宋" w:hAnsi="仿宋" w:cs="仿宋"/>
              </w:rPr>
            </w:pPr>
            <w:r>
              <w:rPr>
                <w:rFonts w:ascii="仿宋" w:eastAsia="仿宋" w:hAnsi="仿宋" w:cs="仿宋" w:hint="eastAsia"/>
              </w:rPr>
              <w:t>上一年项目数量（指2019年事项数）</w:t>
            </w:r>
          </w:p>
        </w:tc>
        <w:tc>
          <w:tcPr>
            <w:tcW w:w="1365" w:type="dxa"/>
            <w:gridSpan w:val="2"/>
          </w:tcPr>
          <w:p w:rsidR="00722E47" w:rsidRDefault="00B36458">
            <w:pPr>
              <w:spacing w:line="280" w:lineRule="exact"/>
              <w:rPr>
                <w:rFonts w:ascii="仿宋" w:eastAsia="仿宋" w:hAnsi="仿宋" w:cs="仿宋"/>
              </w:rPr>
            </w:pPr>
            <w:r>
              <w:rPr>
                <w:rFonts w:ascii="仿宋" w:eastAsia="仿宋" w:hAnsi="仿宋" w:cs="仿宋" w:hint="eastAsia"/>
              </w:rPr>
              <w:t>本年增/减（指2020年增加或减少的事项数、减用负值表示，如-8）</w:t>
            </w:r>
          </w:p>
        </w:tc>
        <w:tc>
          <w:tcPr>
            <w:tcW w:w="1394" w:type="dxa"/>
          </w:tcPr>
          <w:p w:rsidR="00722E47" w:rsidRDefault="00B36458">
            <w:pPr>
              <w:spacing w:line="280" w:lineRule="exact"/>
              <w:rPr>
                <w:rFonts w:ascii="仿宋" w:eastAsia="仿宋" w:hAnsi="仿宋" w:cs="仿宋"/>
              </w:rPr>
            </w:pPr>
            <w:r>
              <w:rPr>
                <w:rFonts w:ascii="仿宋" w:eastAsia="仿宋" w:hAnsi="仿宋" w:cs="仿宋" w:hint="eastAsia"/>
              </w:rPr>
              <w:t>处理决定数量（指2020年办件量）</w:t>
            </w:r>
          </w:p>
        </w:tc>
      </w:tr>
      <w:tr w:rsidR="00722E47">
        <w:trPr>
          <w:jc w:val="center"/>
        </w:trPr>
        <w:tc>
          <w:tcPr>
            <w:tcW w:w="4395" w:type="dxa"/>
          </w:tcPr>
          <w:p w:rsidR="00722E47" w:rsidRDefault="00B36458">
            <w:pPr>
              <w:rPr>
                <w:rFonts w:ascii="仿宋" w:eastAsia="仿宋" w:hAnsi="仿宋" w:cs="仿宋"/>
              </w:rPr>
            </w:pPr>
            <w:r>
              <w:rPr>
                <w:rFonts w:ascii="仿宋" w:eastAsia="仿宋" w:hAnsi="仿宋" w:cs="仿宋" w:hint="eastAsia"/>
              </w:rPr>
              <w:t>行政处罚</w:t>
            </w:r>
          </w:p>
        </w:tc>
        <w:tc>
          <w:tcPr>
            <w:tcW w:w="1305" w:type="dxa"/>
            <w:vAlign w:val="center"/>
          </w:tcPr>
          <w:p w:rsidR="00722E47" w:rsidRDefault="00D15FB4">
            <w:pPr>
              <w:jc w:val="center"/>
              <w:rPr>
                <w:rFonts w:ascii="仿宋" w:eastAsia="仿宋" w:hAnsi="仿宋" w:cs="仿宋"/>
              </w:rPr>
            </w:pPr>
            <w:r>
              <w:rPr>
                <w:rFonts w:ascii="仿宋" w:eastAsia="仿宋" w:hAnsi="仿宋" w:cs="仿宋" w:hint="eastAsia"/>
              </w:rPr>
              <w:t>25</w:t>
            </w:r>
          </w:p>
        </w:tc>
        <w:tc>
          <w:tcPr>
            <w:tcW w:w="1365" w:type="dxa"/>
            <w:gridSpan w:val="2"/>
            <w:vAlign w:val="center"/>
          </w:tcPr>
          <w:p w:rsidR="00722E47" w:rsidRDefault="00D15FB4">
            <w:pPr>
              <w:jc w:val="center"/>
              <w:rPr>
                <w:rFonts w:ascii="仿宋" w:eastAsia="仿宋" w:hAnsi="仿宋" w:cs="仿宋"/>
              </w:rPr>
            </w:pPr>
            <w:r>
              <w:rPr>
                <w:rFonts w:hint="eastAsia"/>
              </w:rPr>
              <w:t>1</w:t>
            </w:r>
          </w:p>
        </w:tc>
        <w:tc>
          <w:tcPr>
            <w:tcW w:w="1394" w:type="dxa"/>
            <w:vAlign w:val="center"/>
          </w:tcPr>
          <w:p w:rsidR="00722E47" w:rsidRDefault="00D15FB4">
            <w:pPr>
              <w:jc w:val="center"/>
              <w:rPr>
                <w:rFonts w:ascii="仿宋" w:eastAsia="仿宋" w:hAnsi="仿宋" w:cs="仿宋"/>
              </w:rPr>
            </w:pPr>
            <w:r>
              <w:rPr>
                <w:rFonts w:ascii="仿宋" w:eastAsia="仿宋" w:hAnsi="仿宋" w:cs="仿宋" w:hint="eastAsia"/>
              </w:rPr>
              <w:t>26</w:t>
            </w:r>
          </w:p>
        </w:tc>
      </w:tr>
      <w:tr w:rsidR="00722E47">
        <w:trPr>
          <w:jc w:val="center"/>
        </w:trPr>
        <w:tc>
          <w:tcPr>
            <w:tcW w:w="4395" w:type="dxa"/>
          </w:tcPr>
          <w:p w:rsidR="00722E47" w:rsidRDefault="00B36458">
            <w:pPr>
              <w:rPr>
                <w:rFonts w:ascii="仿宋" w:eastAsia="仿宋" w:hAnsi="仿宋" w:cs="仿宋"/>
              </w:rPr>
            </w:pPr>
            <w:r>
              <w:rPr>
                <w:rFonts w:ascii="仿宋" w:eastAsia="仿宋" w:hAnsi="仿宋" w:cs="仿宋" w:hint="eastAsia"/>
              </w:rPr>
              <w:t>行政强制</w:t>
            </w:r>
          </w:p>
        </w:tc>
        <w:tc>
          <w:tcPr>
            <w:tcW w:w="1305" w:type="dxa"/>
            <w:vAlign w:val="center"/>
          </w:tcPr>
          <w:p w:rsidR="00722E47" w:rsidRDefault="00296622">
            <w:pPr>
              <w:jc w:val="center"/>
              <w:rPr>
                <w:rFonts w:ascii="仿宋" w:eastAsia="仿宋" w:hAnsi="仿宋" w:cs="仿宋"/>
              </w:rPr>
            </w:pPr>
            <w:r>
              <w:rPr>
                <w:rFonts w:hint="eastAsia"/>
              </w:rPr>
              <w:t>0</w:t>
            </w:r>
          </w:p>
        </w:tc>
        <w:tc>
          <w:tcPr>
            <w:tcW w:w="1365" w:type="dxa"/>
            <w:gridSpan w:val="2"/>
            <w:vAlign w:val="center"/>
          </w:tcPr>
          <w:p w:rsidR="00722E47" w:rsidRDefault="00D15FB4">
            <w:pPr>
              <w:jc w:val="center"/>
              <w:rPr>
                <w:rFonts w:ascii="仿宋" w:eastAsia="仿宋" w:hAnsi="仿宋" w:cs="仿宋"/>
              </w:rPr>
            </w:pPr>
            <w:r>
              <w:rPr>
                <w:rFonts w:hint="eastAsia"/>
              </w:rPr>
              <w:t>1</w:t>
            </w:r>
          </w:p>
        </w:tc>
        <w:tc>
          <w:tcPr>
            <w:tcW w:w="1394" w:type="dxa"/>
            <w:vAlign w:val="center"/>
          </w:tcPr>
          <w:p w:rsidR="00722E47" w:rsidRDefault="00D15FB4">
            <w:pPr>
              <w:jc w:val="center"/>
              <w:rPr>
                <w:rFonts w:ascii="仿宋" w:eastAsia="仿宋" w:hAnsi="仿宋" w:cs="仿宋"/>
              </w:rPr>
            </w:pPr>
            <w:r>
              <w:rPr>
                <w:rFonts w:ascii="仿宋" w:eastAsia="仿宋" w:hAnsi="仿宋" w:cs="仿宋" w:hint="eastAsia"/>
              </w:rPr>
              <w:t>1</w:t>
            </w:r>
          </w:p>
        </w:tc>
      </w:tr>
      <w:tr w:rsidR="00722E47">
        <w:trPr>
          <w:jc w:val="center"/>
        </w:trPr>
        <w:tc>
          <w:tcPr>
            <w:tcW w:w="8459" w:type="dxa"/>
            <w:gridSpan w:val="5"/>
          </w:tcPr>
          <w:p w:rsidR="00722E47" w:rsidRDefault="00B36458">
            <w:pPr>
              <w:jc w:val="center"/>
              <w:rPr>
                <w:rFonts w:ascii="仿宋" w:eastAsia="仿宋" w:hAnsi="仿宋" w:cs="仿宋"/>
              </w:rPr>
            </w:pPr>
            <w:r>
              <w:rPr>
                <w:rFonts w:ascii="仿宋" w:eastAsia="仿宋" w:hAnsi="仿宋" w:cs="仿宋" w:hint="eastAsia"/>
              </w:rPr>
              <w:t>第二十条第（八）项</w:t>
            </w:r>
          </w:p>
        </w:tc>
      </w:tr>
      <w:tr w:rsidR="00722E47">
        <w:trPr>
          <w:trHeight w:val="1125"/>
          <w:jc w:val="center"/>
        </w:trPr>
        <w:tc>
          <w:tcPr>
            <w:tcW w:w="4395" w:type="dxa"/>
            <w:vAlign w:val="center"/>
          </w:tcPr>
          <w:p w:rsidR="00722E47" w:rsidRDefault="00B36458">
            <w:pPr>
              <w:jc w:val="center"/>
              <w:rPr>
                <w:rFonts w:ascii="仿宋" w:eastAsia="仿宋" w:hAnsi="仿宋" w:cs="仿宋"/>
              </w:rPr>
            </w:pPr>
            <w:r>
              <w:rPr>
                <w:rFonts w:ascii="仿宋" w:eastAsia="仿宋" w:hAnsi="仿宋" w:cs="仿宋" w:hint="eastAsia"/>
              </w:rPr>
              <w:t>信息内容</w:t>
            </w:r>
          </w:p>
        </w:tc>
        <w:tc>
          <w:tcPr>
            <w:tcW w:w="1995" w:type="dxa"/>
            <w:gridSpan w:val="2"/>
          </w:tcPr>
          <w:p w:rsidR="00722E47" w:rsidRDefault="00B36458">
            <w:pPr>
              <w:spacing w:line="280" w:lineRule="exact"/>
              <w:rPr>
                <w:rFonts w:ascii="仿宋" w:eastAsia="仿宋" w:hAnsi="仿宋" w:cs="仿宋"/>
              </w:rPr>
            </w:pPr>
            <w:r>
              <w:rPr>
                <w:rFonts w:ascii="仿宋" w:eastAsia="仿宋" w:hAnsi="仿宋" w:cs="仿宋" w:hint="eastAsia"/>
              </w:rPr>
              <w:t>上一年项目数量（指2019年收费项目数）</w:t>
            </w:r>
          </w:p>
        </w:tc>
        <w:tc>
          <w:tcPr>
            <w:tcW w:w="2069" w:type="dxa"/>
            <w:gridSpan w:val="2"/>
          </w:tcPr>
          <w:p w:rsidR="00722E47" w:rsidRDefault="00B36458">
            <w:pPr>
              <w:spacing w:line="280" w:lineRule="exact"/>
              <w:jc w:val="center"/>
              <w:rPr>
                <w:rFonts w:ascii="仿宋" w:eastAsia="仿宋" w:hAnsi="仿宋" w:cs="仿宋"/>
              </w:rPr>
            </w:pPr>
            <w:r>
              <w:rPr>
                <w:rFonts w:ascii="仿宋" w:eastAsia="仿宋" w:hAnsi="仿宋" w:cs="仿宋" w:hint="eastAsia"/>
              </w:rPr>
              <w:t>本年增/减</w:t>
            </w:r>
          </w:p>
          <w:p w:rsidR="00722E47" w:rsidRDefault="00B36458">
            <w:pPr>
              <w:spacing w:line="280" w:lineRule="exact"/>
              <w:rPr>
                <w:rFonts w:ascii="仿宋" w:eastAsia="仿宋" w:hAnsi="仿宋" w:cs="仿宋"/>
              </w:rPr>
            </w:pPr>
            <w:r>
              <w:rPr>
                <w:rFonts w:ascii="仿宋" w:eastAsia="仿宋" w:hAnsi="仿宋" w:cs="仿宋" w:hint="eastAsia"/>
              </w:rPr>
              <w:t>（指2020年增加的收费项目数，减用负值表示，如-8）</w:t>
            </w:r>
          </w:p>
        </w:tc>
      </w:tr>
      <w:tr w:rsidR="00722E47">
        <w:trPr>
          <w:jc w:val="center"/>
        </w:trPr>
        <w:tc>
          <w:tcPr>
            <w:tcW w:w="4395" w:type="dxa"/>
          </w:tcPr>
          <w:p w:rsidR="00722E47" w:rsidRDefault="00B36458">
            <w:pPr>
              <w:rPr>
                <w:rFonts w:ascii="仿宋" w:eastAsia="仿宋" w:hAnsi="仿宋" w:cs="仿宋"/>
              </w:rPr>
            </w:pPr>
            <w:r>
              <w:rPr>
                <w:rFonts w:ascii="仿宋" w:eastAsia="仿宋" w:hAnsi="仿宋" w:cs="仿宋" w:hint="eastAsia"/>
              </w:rPr>
              <w:t>行政事业性收费</w:t>
            </w:r>
          </w:p>
        </w:tc>
        <w:tc>
          <w:tcPr>
            <w:tcW w:w="1995" w:type="dxa"/>
            <w:gridSpan w:val="2"/>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2069" w:type="dxa"/>
            <w:gridSpan w:val="2"/>
            <w:vAlign w:val="center"/>
          </w:tcPr>
          <w:p w:rsidR="00722E47" w:rsidRDefault="00B36458">
            <w:pPr>
              <w:jc w:val="center"/>
              <w:rPr>
                <w:rFonts w:ascii="仿宋" w:eastAsia="仿宋" w:hAnsi="仿宋" w:cs="仿宋"/>
              </w:rPr>
            </w:pPr>
            <w:r>
              <w:rPr>
                <w:rFonts w:ascii="仿宋" w:eastAsia="仿宋" w:hAnsi="仿宋" w:cs="仿宋" w:hint="eastAsia"/>
              </w:rPr>
              <w:t>0</w:t>
            </w:r>
          </w:p>
        </w:tc>
      </w:tr>
      <w:tr w:rsidR="00722E47">
        <w:trPr>
          <w:jc w:val="center"/>
        </w:trPr>
        <w:tc>
          <w:tcPr>
            <w:tcW w:w="8459" w:type="dxa"/>
            <w:gridSpan w:val="5"/>
          </w:tcPr>
          <w:p w:rsidR="00722E47" w:rsidRDefault="00B36458">
            <w:pPr>
              <w:jc w:val="center"/>
              <w:rPr>
                <w:rFonts w:ascii="仿宋" w:eastAsia="仿宋" w:hAnsi="仿宋" w:cs="仿宋"/>
              </w:rPr>
            </w:pPr>
            <w:r>
              <w:rPr>
                <w:rFonts w:ascii="仿宋" w:eastAsia="仿宋" w:hAnsi="仿宋" w:cs="仿宋" w:hint="eastAsia"/>
              </w:rPr>
              <w:t>第二十条第（九）项</w:t>
            </w:r>
          </w:p>
        </w:tc>
      </w:tr>
      <w:tr w:rsidR="00722E47">
        <w:trPr>
          <w:jc w:val="center"/>
        </w:trPr>
        <w:tc>
          <w:tcPr>
            <w:tcW w:w="4395" w:type="dxa"/>
          </w:tcPr>
          <w:p w:rsidR="00722E47" w:rsidRDefault="00B36458">
            <w:pPr>
              <w:jc w:val="center"/>
              <w:rPr>
                <w:rFonts w:ascii="仿宋" w:eastAsia="仿宋" w:hAnsi="仿宋" w:cs="仿宋"/>
              </w:rPr>
            </w:pPr>
            <w:r>
              <w:rPr>
                <w:rFonts w:ascii="仿宋" w:eastAsia="仿宋" w:hAnsi="仿宋" w:cs="仿宋" w:hint="eastAsia"/>
              </w:rPr>
              <w:t>信息内容</w:t>
            </w:r>
          </w:p>
        </w:tc>
        <w:tc>
          <w:tcPr>
            <w:tcW w:w="1995" w:type="dxa"/>
            <w:gridSpan w:val="2"/>
          </w:tcPr>
          <w:p w:rsidR="00722E47" w:rsidRDefault="00B36458">
            <w:pPr>
              <w:rPr>
                <w:rFonts w:ascii="仿宋" w:eastAsia="仿宋" w:hAnsi="仿宋" w:cs="仿宋"/>
              </w:rPr>
            </w:pPr>
            <w:r>
              <w:rPr>
                <w:rFonts w:ascii="仿宋" w:eastAsia="仿宋" w:hAnsi="仿宋" w:cs="仿宋" w:hint="eastAsia"/>
              </w:rPr>
              <w:t>采购项目数量（指2020年以政府集中采购方式采购的项目总个数）</w:t>
            </w:r>
          </w:p>
        </w:tc>
        <w:tc>
          <w:tcPr>
            <w:tcW w:w="2069" w:type="dxa"/>
            <w:gridSpan w:val="2"/>
          </w:tcPr>
          <w:p w:rsidR="00722E47" w:rsidRDefault="00B36458">
            <w:pPr>
              <w:rPr>
                <w:rFonts w:ascii="仿宋" w:eastAsia="仿宋" w:hAnsi="仿宋" w:cs="仿宋"/>
              </w:rPr>
            </w:pPr>
            <w:r>
              <w:rPr>
                <w:rFonts w:ascii="仿宋" w:eastAsia="仿宋" w:hAnsi="仿宋" w:cs="仿宋" w:hint="eastAsia"/>
              </w:rPr>
              <w:t>采购总金额（指2020年以政府集中采购方式采购的项目已支付的总金额</w:t>
            </w:r>
          </w:p>
        </w:tc>
      </w:tr>
      <w:tr w:rsidR="00722E47">
        <w:trPr>
          <w:jc w:val="center"/>
        </w:trPr>
        <w:tc>
          <w:tcPr>
            <w:tcW w:w="4395" w:type="dxa"/>
          </w:tcPr>
          <w:p w:rsidR="00722E47" w:rsidRDefault="00B36458">
            <w:pPr>
              <w:rPr>
                <w:rFonts w:ascii="仿宋" w:eastAsia="仿宋" w:hAnsi="仿宋" w:cs="仿宋"/>
              </w:rPr>
            </w:pPr>
            <w:r>
              <w:rPr>
                <w:rFonts w:ascii="仿宋" w:eastAsia="仿宋" w:hAnsi="仿宋" w:cs="仿宋" w:hint="eastAsia"/>
              </w:rPr>
              <w:t>政府集中采购</w:t>
            </w:r>
          </w:p>
        </w:tc>
        <w:tc>
          <w:tcPr>
            <w:tcW w:w="1995" w:type="dxa"/>
            <w:gridSpan w:val="2"/>
            <w:vAlign w:val="center"/>
          </w:tcPr>
          <w:p w:rsidR="00722E47" w:rsidRDefault="00296622">
            <w:pPr>
              <w:jc w:val="center"/>
              <w:rPr>
                <w:rFonts w:ascii="仿宋" w:eastAsia="仿宋" w:hAnsi="仿宋" w:cs="仿宋"/>
              </w:rPr>
            </w:pPr>
            <w:r>
              <w:rPr>
                <w:rFonts w:ascii="仿宋" w:eastAsia="仿宋" w:hAnsi="仿宋" w:cs="仿宋" w:hint="eastAsia"/>
              </w:rPr>
              <w:t>0</w:t>
            </w:r>
          </w:p>
        </w:tc>
        <w:tc>
          <w:tcPr>
            <w:tcW w:w="2069" w:type="dxa"/>
            <w:gridSpan w:val="2"/>
            <w:vAlign w:val="center"/>
          </w:tcPr>
          <w:p w:rsidR="00722E47" w:rsidRDefault="00296622">
            <w:pPr>
              <w:jc w:val="center"/>
              <w:rPr>
                <w:rFonts w:ascii="仿宋" w:eastAsia="仿宋" w:hAnsi="仿宋" w:cs="仿宋"/>
              </w:rPr>
            </w:pPr>
            <w:r>
              <w:rPr>
                <w:rFonts w:ascii="仿宋" w:eastAsia="仿宋" w:hAnsi="仿宋" w:cs="仿宋" w:hint="eastAsia"/>
              </w:rPr>
              <w:t>0</w:t>
            </w:r>
          </w:p>
        </w:tc>
      </w:tr>
    </w:tbl>
    <w:p w:rsidR="00722E47" w:rsidRDefault="00B36458">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三、收到和处理政府信息公开申请情况</w:t>
      </w:r>
    </w:p>
    <w:tbl>
      <w:tblPr>
        <w:tblStyle w:val="a4"/>
        <w:tblW w:w="8554" w:type="dxa"/>
        <w:tblInd w:w="-27" w:type="dxa"/>
        <w:tblLook w:val="04A0"/>
      </w:tblPr>
      <w:tblGrid>
        <w:gridCol w:w="636"/>
        <w:gridCol w:w="846"/>
        <w:gridCol w:w="1763"/>
        <w:gridCol w:w="920"/>
        <w:gridCol w:w="731"/>
        <w:gridCol w:w="731"/>
        <w:gridCol w:w="731"/>
        <w:gridCol w:w="731"/>
        <w:gridCol w:w="731"/>
        <w:gridCol w:w="734"/>
      </w:tblGrid>
      <w:tr w:rsidR="00722E47">
        <w:tc>
          <w:tcPr>
            <w:tcW w:w="3245" w:type="dxa"/>
            <w:gridSpan w:val="3"/>
            <w:vMerge w:val="restart"/>
            <w:vAlign w:val="center"/>
          </w:tcPr>
          <w:p w:rsidR="00722E47" w:rsidRDefault="00B36458">
            <w:pPr>
              <w:jc w:val="left"/>
              <w:rPr>
                <w:rFonts w:ascii="仿宋" w:eastAsia="仿宋" w:hAnsi="仿宋" w:cs="仿宋"/>
              </w:rPr>
            </w:pPr>
            <w:r>
              <w:rPr>
                <w:rFonts w:ascii="仿宋" w:eastAsia="仿宋" w:hAnsi="仿宋" w:cs="仿宋" w:hint="eastAsia"/>
              </w:rPr>
              <w:t>（本列数据的勾稽关系为：第一项加第二项之和，等于第三项加第项之和）</w:t>
            </w:r>
          </w:p>
        </w:tc>
        <w:tc>
          <w:tcPr>
            <w:tcW w:w="5309" w:type="dxa"/>
            <w:gridSpan w:val="7"/>
          </w:tcPr>
          <w:p w:rsidR="00722E47" w:rsidRDefault="00B36458">
            <w:pPr>
              <w:jc w:val="center"/>
              <w:rPr>
                <w:rFonts w:ascii="仿宋" w:eastAsia="仿宋" w:hAnsi="仿宋" w:cs="仿宋"/>
              </w:rPr>
            </w:pPr>
            <w:r>
              <w:rPr>
                <w:rFonts w:ascii="仿宋" w:eastAsia="仿宋" w:hAnsi="仿宋" w:cs="仿宋" w:hint="eastAsia"/>
              </w:rPr>
              <w:t>申请人情况</w:t>
            </w:r>
          </w:p>
        </w:tc>
      </w:tr>
      <w:tr w:rsidR="00722E47">
        <w:tc>
          <w:tcPr>
            <w:tcW w:w="3245" w:type="dxa"/>
            <w:gridSpan w:val="3"/>
            <w:vMerge/>
          </w:tcPr>
          <w:p w:rsidR="00722E47" w:rsidRDefault="00722E47">
            <w:pPr>
              <w:jc w:val="center"/>
              <w:rPr>
                <w:rFonts w:ascii="仿宋" w:eastAsia="仿宋" w:hAnsi="仿宋" w:cs="仿宋"/>
              </w:rPr>
            </w:pPr>
          </w:p>
        </w:tc>
        <w:tc>
          <w:tcPr>
            <w:tcW w:w="920" w:type="dxa"/>
            <w:vMerge w:val="restart"/>
            <w:vAlign w:val="center"/>
          </w:tcPr>
          <w:p w:rsidR="00722E47" w:rsidRDefault="00B36458">
            <w:pPr>
              <w:jc w:val="center"/>
              <w:rPr>
                <w:rFonts w:ascii="仿宋" w:eastAsia="仿宋" w:hAnsi="仿宋" w:cs="仿宋"/>
              </w:rPr>
            </w:pPr>
            <w:r>
              <w:rPr>
                <w:rFonts w:ascii="仿宋" w:eastAsia="仿宋" w:hAnsi="仿宋" w:cs="仿宋" w:hint="eastAsia"/>
              </w:rPr>
              <w:t>自然人</w:t>
            </w:r>
          </w:p>
        </w:tc>
        <w:tc>
          <w:tcPr>
            <w:tcW w:w="3655" w:type="dxa"/>
            <w:gridSpan w:val="5"/>
            <w:vAlign w:val="center"/>
          </w:tcPr>
          <w:p w:rsidR="00722E47" w:rsidRDefault="00B36458">
            <w:pPr>
              <w:jc w:val="center"/>
              <w:rPr>
                <w:rFonts w:ascii="仿宋" w:eastAsia="仿宋" w:hAnsi="仿宋" w:cs="仿宋"/>
              </w:rPr>
            </w:pPr>
            <w:r>
              <w:rPr>
                <w:rFonts w:ascii="仿宋" w:eastAsia="仿宋" w:hAnsi="仿宋" w:cs="仿宋" w:hint="eastAsia"/>
              </w:rPr>
              <w:t>法人或其他组织</w:t>
            </w:r>
          </w:p>
        </w:tc>
        <w:tc>
          <w:tcPr>
            <w:tcW w:w="734" w:type="dxa"/>
            <w:vMerge w:val="restart"/>
            <w:vAlign w:val="center"/>
          </w:tcPr>
          <w:p w:rsidR="00722E47" w:rsidRDefault="00B36458">
            <w:pPr>
              <w:jc w:val="center"/>
              <w:rPr>
                <w:rFonts w:ascii="仿宋" w:eastAsia="仿宋" w:hAnsi="仿宋" w:cs="仿宋"/>
              </w:rPr>
            </w:pPr>
            <w:r>
              <w:rPr>
                <w:rFonts w:ascii="仿宋" w:eastAsia="仿宋" w:hAnsi="仿宋" w:cs="仿宋" w:hint="eastAsia"/>
              </w:rPr>
              <w:t>总计</w:t>
            </w:r>
          </w:p>
        </w:tc>
      </w:tr>
      <w:tr w:rsidR="00722E47">
        <w:tc>
          <w:tcPr>
            <w:tcW w:w="3245" w:type="dxa"/>
            <w:gridSpan w:val="3"/>
            <w:vMerge/>
          </w:tcPr>
          <w:p w:rsidR="00722E47" w:rsidRDefault="00722E47">
            <w:pPr>
              <w:rPr>
                <w:rFonts w:ascii="仿宋" w:eastAsia="仿宋" w:hAnsi="仿宋" w:cs="仿宋"/>
              </w:rPr>
            </w:pPr>
          </w:p>
        </w:tc>
        <w:tc>
          <w:tcPr>
            <w:tcW w:w="920" w:type="dxa"/>
            <w:vMerge/>
            <w:vAlign w:val="center"/>
          </w:tcPr>
          <w:p w:rsidR="00722E47" w:rsidRDefault="00722E47">
            <w:pPr>
              <w:rPr>
                <w:rFonts w:ascii="仿宋" w:eastAsia="仿宋" w:hAnsi="仿宋" w:cs="仿宋"/>
              </w:rPr>
            </w:pPr>
          </w:p>
        </w:tc>
        <w:tc>
          <w:tcPr>
            <w:tcW w:w="731" w:type="dxa"/>
            <w:vAlign w:val="center"/>
          </w:tcPr>
          <w:p w:rsidR="00722E47" w:rsidRDefault="00B36458">
            <w:pPr>
              <w:spacing w:line="240" w:lineRule="exact"/>
              <w:jc w:val="center"/>
              <w:rPr>
                <w:rFonts w:ascii="仿宋" w:eastAsia="仿宋" w:hAnsi="仿宋" w:cs="仿宋"/>
              </w:rPr>
            </w:pPr>
            <w:r>
              <w:rPr>
                <w:rFonts w:ascii="仿宋" w:eastAsia="仿宋" w:hAnsi="仿宋" w:cs="仿宋" w:hint="eastAsia"/>
              </w:rPr>
              <w:t>商业</w:t>
            </w:r>
          </w:p>
          <w:p w:rsidR="00722E47" w:rsidRDefault="00B36458">
            <w:pPr>
              <w:spacing w:line="240" w:lineRule="exact"/>
              <w:jc w:val="center"/>
              <w:rPr>
                <w:rFonts w:ascii="仿宋" w:eastAsia="仿宋" w:hAnsi="仿宋" w:cs="仿宋"/>
              </w:rPr>
            </w:pPr>
            <w:r>
              <w:rPr>
                <w:rFonts w:ascii="仿宋" w:eastAsia="仿宋" w:hAnsi="仿宋" w:cs="仿宋" w:hint="eastAsia"/>
              </w:rPr>
              <w:t>企业</w:t>
            </w:r>
          </w:p>
        </w:tc>
        <w:tc>
          <w:tcPr>
            <w:tcW w:w="731" w:type="dxa"/>
            <w:vAlign w:val="center"/>
          </w:tcPr>
          <w:p w:rsidR="00722E47" w:rsidRDefault="00B36458">
            <w:pPr>
              <w:spacing w:line="240" w:lineRule="exact"/>
              <w:jc w:val="center"/>
              <w:rPr>
                <w:rFonts w:ascii="仿宋" w:eastAsia="仿宋" w:hAnsi="仿宋" w:cs="仿宋"/>
              </w:rPr>
            </w:pPr>
            <w:r>
              <w:rPr>
                <w:rFonts w:ascii="仿宋" w:eastAsia="仿宋" w:hAnsi="仿宋" w:cs="仿宋" w:hint="eastAsia"/>
              </w:rPr>
              <w:t>科研</w:t>
            </w:r>
          </w:p>
          <w:p w:rsidR="00722E47" w:rsidRDefault="00B36458">
            <w:pPr>
              <w:spacing w:line="240" w:lineRule="exact"/>
              <w:jc w:val="center"/>
              <w:rPr>
                <w:rFonts w:ascii="仿宋" w:eastAsia="仿宋" w:hAnsi="仿宋" w:cs="仿宋"/>
              </w:rPr>
            </w:pPr>
            <w:r>
              <w:rPr>
                <w:rFonts w:ascii="仿宋" w:eastAsia="仿宋" w:hAnsi="仿宋" w:cs="仿宋" w:hint="eastAsia"/>
              </w:rPr>
              <w:t>机构</w:t>
            </w:r>
          </w:p>
        </w:tc>
        <w:tc>
          <w:tcPr>
            <w:tcW w:w="731" w:type="dxa"/>
            <w:vAlign w:val="center"/>
          </w:tcPr>
          <w:p w:rsidR="00722E47" w:rsidRDefault="00B36458">
            <w:pPr>
              <w:spacing w:line="240" w:lineRule="exact"/>
              <w:jc w:val="center"/>
              <w:rPr>
                <w:rFonts w:ascii="仿宋" w:eastAsia="仿宋" w:hAnsi="仿宋" w:cs="仿宋"/>
              </w:rPr>
            </w:pPr>
            <w:r>
              <w:rPr>
                <w:rFonts w:ascii="仿宋" w:eastAsia="仿宋" w:hAnsi="仿宋" w:cs="仿宋" w:hint="eastAsia"/>
              </w:rPr>
              <w:t>社会</w:t>
            </w:r>
          </w:p>
          <w:p w:rsidR="00722E47" w:rsidRDefault="00B36458">
            <w:pPr>
              <w:spacing w:line="240" w:lineRule="exact"/>
              <w:jc w:val="center"/>
              <w:rPr>
                <w:rFonts w:ascii="仿宋" w:eastAsia="仿宋" w:hAnsi="仿宋" w:cs="仿宋"/>
              </w:rPr>
            </w:pPr>
            <w:r>
              <w:rPr>
                <w:rFonts w:ascii="仿宋" w:eastAsia="仿宋" w:hAnsi="仿宋" w:cs="仿宋" w:hint="eastAsia"/>
              </w:rPr>
              <w:t>公益</w:t>
            </w:r>
          </w:p>
          <w:p w:rsidR="00722E47" w:rsidRDefault="00B36458">
            <w:pPr>
              <w:spacing w:line="240" w:lineRule="exact"/>
              <w:jc w:val="center"/>
              <w:rPr>
                <w:rFonts w:ascii="仿宋" w:eastAsia="仿宋" w:hAnsi="仿宋" w:cs="仿宋"/>
              </w:rPr>
            </w:pPr>
            <w:r>
              <w:rPr>
                <w:rFonts w:ascii="仿宋" w:eastAsia="仿宋" w:hAnsi="仿宋" w:cs="仿宋" w:hint="eastAsia"/>
              </w:rPr>
              <w:t>组织</w:t>
            </w:r>
          </w:p>
        </w:tc>
        <w:tc>
          <w:tcPr>
            <w:tcW w:w="731" w:type="dxa"/>
            <w:vAlign w:val="center"/>
          </w:tcPr>
          <w:p w:rsidR="00722E47" w:rsidRDefault="00B36458">
            <w:pPr>
              <w:spacing w:line="240" w:lineRule="exact"/>
              <w:jc w:val="center"/>
              <w:rPr>
                <w:rFonts w:ascii="仿宋" w:eastAsia="仿宋" w:hAnsi="仿宋" w:cs="仿宋"/>
              </w:rPr>
            </w:pPr>
            <w:r>
              <w:rPr>
                <w:rFonts w:ascii="仿宋" w:eastAsia="仿宋" w:hAnsi="仿宋" w:cs="仿宋" w:hint="eastAsia"/>
              </w:rPr>
              <w:t>法律</w:t>
            </w:r>
          </w:p>
          <w:p w:rsidR="00722E47" w:rsidRDefault="00B36458">
            <w:pPr>
              <w:spacing w:line="240" w:lineRule="exact"/>
              <w:jc w:val="center"/>
              <w:rPr>
                <w:rFonts w:ascii="仿宋" w:eastAsia="仿宋" w:hAnsi="仿宋" w:cs="仿宋"/>
              </w:rPr>
            </w:pPr>
            <w:r>
              <w:rPr>
                <w:rFonts w:ascii="仿宋" w:eastAsia="仿宋" w:hAnsi="仿宋" w:cs="仿宋" w:hint="eastAsia"/>
              </w:rPr>
              <w:t>服务</w:t>
            </w:r>
          </w:p>
          <w:p w:rsidR="00722E47" w:rsidRDefault="00B36458">
            <w:pPr>
              <w:spacing w:line="240" w:lineRule="exact"/>
              <w:jc w:val="center"/>
              <w:rPr>
                <w:rFonts w:ascii="仿宋" w:eastAsia="仿宋" w:hAnsi="仿宋" w:cs="仿宋"/>
              </w:rPr>
            </w:pPr>
            <w:r>
              <w:rPr>
                <w:rFonts w:ascii="仿宋" w:eastAsia="仿宋" w:hAnsi="仿宋" w:cs="仿宋" w:hint="eastAsia"/>
              </w:rPr>
              <w:t>机构</w:t>
            </w:r>
          </w:p>
        </w:tc>
        <w:tc>
          <w:tcPr>
            <w:tcW w:w="731" w:type="dxa"/>
            <w:vAlign w:val="center"/>
          </w:tcPr>
          <w:p w:rsidR="00722E47" w:rsidRDefault="00B36458">
            <w:pPr>
              <w:spacing w:line="240" w:lineRule="exact"/>
              <w:jc w:val="center"/>
              <w:rPr>
                <w:rFonts w:ascii="仿宋" w:eastAsia="仿宋" w:hAnsi="仿宋" w:cs="仿宋"/>
              </w:rPr>
            </w:pPr>
            <w:r>
              <w:rPr>
                <w:rFonts w:ascii="仿宋" w:eastAsia="仿宋" w:hAnsi="仿宋" w:cs="仿宋" w:hint="eastAsia"/>
              </w:rPr>
              <w:t>其他</w:t>
            </w:r>
          </w:p>
        </w:tc>
        <w:tc>
          <w:tcPr>
            <w:tcW w:w="734" w:type="dxa"/>
            <w:vMerge/>
            <w:vAlign w:val="center"/>
          </w:tcPr>
          <w:p w:rsidR="00722E47" w:rsidRDefault="00722E47">
            <w:pPr>
              <w:rPr>
                <w:rFonts w:ascii="仿宋" w:eastAsia="仿宋" w:hAnsi="仿宋" w:cs="仿宋"/>
              </w:rPr>
            </w:pPr>
          </w:p>
        </w:tc>
      </w:tr>
      <w:tr w:rsidR="00722E47">
        <w:tc>
          <w:tcPr>
            <w:tcW w:w="3245" w:type="dxa"/>
            <w:gridSpan w:val="3"/>
          </w:tcPr>
          <w:p w:rsidR="00722E47" w:rsidRDefault="00B36458">
            <w:pPr>
              <w:rPr>
                <w:rFonts w:ascii="仿宋" w:eastAsia="仿宋" w:hAnsi="仿宋" w:cs="仿宋"/>
              </w:rPr>
            </w:pPr>
            <w:r>
              <w:rPr>
                <w:rFonts w:ascii="仿宋" w:eastAsia="仿宋" w:hAnsi="仿宋" w:cs="仿宋" w:hint="eastAsia"/>
              </w:rPr>
              <w:t>一、本年新收政府信息公开申请数量</w:t>
            </w:r>
          </w:p>
        </w:tc>
        <w:tc>
          <w:tcPr>
            <w:tcW w:w="920"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4" w:type="dxa"/>
            <w:vAlign w:val="center"/>
          </w:tcPr>
          <w:p w:rsidR="00722E47" w:rsidRDefault="00B36458">
            <w:pPr>
              <w:jc w:val="center"/>
              <w:rPr>
                <w:rFonts w:ascii="仿宋" w:eastAsia="仿宋" w:hAnsi="仿宋" w:cs="仿宋"/>
              </w:rPr>
            </w:pPr>
            <w:r>
              <w:rPr>
                <w:rFonts w:ascii="仿宋" w:eastAsia="仿宋" w:hAnsi="仿宋" w:cs="仿宋" w:hint="eastAsia"/>
              </w:rPr>
              <w:t>0</w:t>
            </w:r>
          </w:p>
        </w:tc>
      </w:tr>
      <w:tr w:rsidR="00722E47">
        <w:tc>
          <w:tcPr>
            <w:tcW w:w="3245" w:type="dxa"/>
            <w:gridSpan w:val="3"/>
          </w:tcPr>
          <w:p w:rsidR="00722E47" w:rsidRDefault="00B36458">
            <w:pPr>
              <w:rPr>
                <w:rFonts w:ascii="仿宋" w:eastAsia="仿宋" w:hAnsi="仿宋" w:cs="仿宋"/>
              </w:rPr>
            </w:pPr>
            <w:r>
              <w:rPr>
                <w:rFonts w:ascii="仿宋" w:eastAsia="仿宋" w:hAnsi="仿宋" w:cs="仿宋" w:hint="eastAsia"/>
              </w:rPr>
              <w:t>二、上年结转政府信息公开申请数量</w:t>
            </w:r>
          </w:p>
        </w:tc>
        <w:tc>
          <w:tcPr>
            <w:tcW w:w="920"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4" w:type="dxa"/>
            <w:vAlign w:val="center"/>
          </w:tcPr>
          <w:p w:rsidR="00722E47" w:rsidRDefault="00B36458">
            <w:pPr>
              <w:jc w:val="center"/>
              <w:rPr>
                <w:rFonts w:ascii="仿宋" w:eastAsia="仿宋" w:hAnsi="仿宋" w:cs="仿宋"/>
              </w:rPr>
            </w:pPr>
            <w:r>
              <w:rPr>
                <w:rFonts w:ascii="仿宋" w:eastAsia="仿宋" w:hAnsi="仿宋" w:cs="仿宋" w:hint="eastAsia"/>
              </w:rPr>
              <w:t>0</w:t>
            </w:r>
          </w:p>
        </w:tc>
      </w:tr>
      <w:tr w:rsidR="00722E47">
        <w:tc>
          <w:tcPr>
            <w:tcW w:w="636" w:type="dxa"/>
            <w:vMerge w:val="restart"/>
            <w:vAlign w:val="center"/>
          </w:tcPr>
          <w:p w:rsidR="00722E47" w:rsidRDefault="00B36458">
            <w:pPr>
              <w:jc w:val="center"/>
              <w:rPr>
                <w:rFonts w:ascii="仿宋" w:eastAsia="仿宋" w:hAnsi="仿宋" w:cs="仿宋"/>
              </w:rPr>
            </w:pPr>
            <w:r>
              <w:rPr>
                <w:rFonts w:ascii="仿宋" w:eastAsia="仿宋" w:hAnsi="仿宋" w:cs="仿宋" w:hint="eastAsia"/>
              </w:rPr>
              <w:t>三、本</w:t>
            </w:r>
          </w:p>
          <w:p w:rsidR="00722E47" w:rsidRDefault="00B36458">
            <w:pPr>
              <w:jc w:val="center"/>
              <w:rPr>
                <w:rFonts w:ascii="仿宋" w:eastAsia="仿宋" w:hAnsi="仿宋" w:cs="仿宋"/>
              </w:rPr>
            </w:pPr>
            <w:r>
              <w:rPr>
                <w:rFonts w:ascii="仿宋" w:eastAsia="仿宋" w:hAnsi="仿宋" w:cs="仿宋" w:hint="eastAsia"/>
              </w:rPr>
              <w:t>年</w:t>
            </w:r>
          </w:p>
          <w:p w:rsidR="00722E47" w:rsidRDefault="00B36458">
            <w:pPr>
              <w:jc w:val="center"/>
              <w:rPr>
                <w:rFonts w:ascii="仿宋" w:eastAsia="仿宋" w:hAnsi="仿宋" w:cs="仿宋"/>
              </w:rPr>
            </w:pPr>
            <w:r>
              <w:rPr>
                <w:rFonts w:ascii="仿宋" w:eastAsia="仿宋" w:hAnsi="仿宋" w:cs="仿宋" w:hint="eastAsia"/>
              </w:rPr>
              <w:t>度</w:t>
            </w:r>
          </w:p>
          <w:p w:rsidR="00722E47" w:rsidRDefault="00B36458">
            <w:pPr>
              <w:jc w:val="center"/>
              <w:rPr>
                <w:rFonts w:ascii="仿宋" w:eastAsia="仿宋" w:hAnsi="仿宋" w:cs="仿宋"/>
              </w:rPr>
            </w:pPr>
            <w:r>
              <w:rPr>
                <w:rFonts w:ascii="仿宋" w:eastAsia="仿宋" w:hAnsi="仿宋" w:cs="仿宋" w:hint="eastAsia"/>
              </w:rPr>
              <w:t>办</w:t>
            </w:r>
          </w:p>
          <w:p w:rsidR="00722E47" w:rsidRDefault="00B36458">
            <w:pPr>
              <w:jc w:val="center"/>
              <w:rPr>
                <w:rFonts w:ascii="仿宋" w:eastAsia="仿宋" w:hAnsi="仿宋" w:cs="仿宋"/>
              </w:rPr>
            </w:pPr>
            <w:r>
              <w:rPr>
                <w:rFonts w:ascii="仿宋" w:eastAsia="仿宋" w:hAnsi="仿宋" w:cs="仿宋" w:hint="eastAsia"/>
              </w:rPr>
              <w:t>理</w:t>
            </w:r>
          </w:p>
          <w:p w:rsidR="00722E47" w:rsidRDefault="00B36458">
            <w:pPr>
              <w:jc w:val="center"/>
              <w:rPr>
                <w:rFonts w:ascii="仿宋" w:eastAsia="仿宋" w:hAnsi="仿宋" w:cs="仿宋"/>
              </w:rPr>
            </w:pPr>
            <w:r>
              <w:rPr>
                <w:rFonts w:ascii="仿宋" w:eastAsia="仿宋" w:hAnsi="仿宋" w:cs="仿宋" w:hint="eastAsia"/>
              </w:rPr>
              <w:t>结</w:t>
            </w:r>
          </w:p>
          <w:p w:rsidR="00722E47" w:rsidRDefault="00B36458">
            <w:pPr>
              <w:jc w:val="center"/>
              <w:rPr>
                <w:rFonts w:ascii="仿宋" w:eastAsia="仿宋" w:hAnsi="仿宋" w:cs="仿宋"/>
              </w:rPr>
            </w:pPr>
            <w:r>
              <w:rPr>
                <w:rFonts w:ascii="仿宋" w:eastAsia="仿宋" w:hAnsi="仿宋" w:cs="仿宋" w:hint="eastAsia"/>
              </w:rPr>
              <w:t>果</w:t>
            </w:r>
          </w:p>
        </w:tc>
        <w:tc>
          <w:tcPr>
            <w:tcW w:w="2609" w:type="dxa"/>
            <w:gridSpan w:val="2"/>
          </w:tcPr>
          <w:p w:rsidR="00722E47" w:rsidRDefault="00B36458">
            <w:pPr>
              <w:rPr>
                <w:rFonts w:ascii="仿宋" w:eastAsia="仿宋" w:hAnsi="仿宋" w:cs="仿宋"/>
              </w:rPr>
            </w:pPr>
            <w:r>
              <w:rPr>
                <w:rFonts w:ascii="仿宋" w:eastAsia="仿宋" w:hAnsi="仿宋" w:cs="仿宋" w:hint="eastAsia"/>
              </w:rPr>
              <w:t>（一）予以公开</w:t>
            </w:r>
          </w:p>
        </w:tc>
        <w:tc>
          <w:tcPr>
            <w:tcW w:w="920"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4" w:type="dxa"/>
            <w:vAlign w:val="center"/>
          </w:tcPr>
          <w:p w:rsidR="00722E47" w:rsidRDefault="00B36458">
            <w:pPr>
              <w:jc w:val="center"/>
              <w:rPr>
                <w:rFonts w:ascii="仿宋" w:eastAsia="仿宋" w:hAnsi="仿宋" w:cs="仿宋"/>
              </w:rPr>
            </w:pPr>
            <w:r>
              <w:rPr>
                <w:rFonts w:ascii="仿宋" w:eastAsia="仿宋" w:hAnsi="仿宋" w:cs="仿宋" w:hint="eastAsia"/>
              </w:rPr>
              <w:t>0</w:t>
            </w:r>
          </w:p>
        </w:tc>
      </w:tr>
      <w:tr w:rsidR="00722E47">
        <w:tc>
          <w:tcPr>
            <w:tcW w:w="636" w:type="dxa"/>
            <w:vMerge/>
          </w:tcPr>
          <w:p w:rsidR="00722E47" w:rsidRDefault="00722E47">
            <w:pPr>
              <w:rPr>
                <w:rFonts w:ascii="仿宋" w:eastAsia="仿宋" w:hAnsi="仿宋" w:cs="仿宋"/>
              </w:rPr>
            </w:pPr>
          </w:p>
        </w:tc>
        <w:tc>
          <w:tcPr>
            <w:tcW w:w="2609" w:type="dxa"/>
            <w:gridSpan w:val="2"/>
          </w:tcPr>
          <w:p w:rsidR="00722E47" w:rsidRDefault="00B36458">
            <w:pPr>
              <w:spacing w:line="240" w:lineRule="exact"/>
              <w:rPr>
                <w:rFonts w:ascii="仿宋" w:eastAsia="仿宋" w:hAnsi="仿宋" w:cs="仿宋"/>
              </w:rPr>
            </w:pPr>
            <w:r>
              <w:rPr>
                <w:rFonts w:ascii="仿宋" w:eastAsia="仿宋" w:hAnsi="仿宋" w:cs="仿宋" w:hint="eastAsia"/>
              </w:rPr>
              <w:t>（二）部分公开（区分处理的，只计这一情形，不计其他情形</w:t>
            </w:r>
          </w:p>
        </w:tc>
        <w:tc>
          <w:tcPr>
            <w:tcW w:w="920"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4" w:type="dxa"/>
            <w:vAlign w:val="center"/>
          </w:tcPr>
          <w:p w:rsidR="00722E47" w:rsidRDefault="00B36458">
            <w:pPr>
              <w:jc w:val="center"/>
              <w:rPr>
                <w:rFonts w:ascii="仿宋" w:eastAsia="仿宋" w:hAnsi="仿宋" w:cs="仿宋"/>
              </w:rPr>
            </w:pPr>
            <w:r>
              <w:rPr>
                <w:rFonts w:ascii="仿宋" w:eastAsia="仿宋" w:hAnsi="仿宋" w:cs="仿宋" w:hint="eastAsia"/>
              </w:rPr>
              <w:t>0</w:t>
            </w:r>
          </w:p>
        </w:tc>
      </w:tr>
      <w:tr w:rsidR="00722E47">
        <w:tc>
          <w:tcPr>
            <w:tcW w:w="636" w:type="dxa"/>
            <w:vMerge/>
          </w:tcPr>
          <w:p w:rsidR="00722E47" w:rsidRDefault="00722E47">
            <w:pPr>
              <w:rPr>
                <w:rFonts w:ascii="仿宋" w:eastAsia="仿宋" w:hAnsi="仿宋" w:cs="仿宋"/>
              </w:rPr>
            </w:pPr>
          </w:p>
        </w:tc>
        <w:tc>
          <w:tcPr>
            <w:tcW w:w="846" w:type="dxa"/>
            <w:vMerge w:val="restart"/>
            <w:vAlign w:val="center"/>
          </w:tcPr>
          <w:p w:rsidR="00722E47" w:rsidRDefault="00722E47">
            <w:pPr>
              <w:numPr>
                <w:ilvl w:val="0"/>
                <w:numId w:val="1"/>
              </w:numPr>
              <w:jc w:val="center"/>
              <w:rPr>
                <w:rFonts w:ascii="仿宋" w:eastAsia="仿宋" w:hAnsi="仿宋" w:cs="仿宋"/>
              </w:rPr>
            </w:pPr>
          </w:p>
          <w:p w:rsidR="00722E47" w:rsidRDefault="00B36458">
            <w:pPr>
              <w:jc w:val="center"/>
              <w:rPr>
                <w:rFonts w:ascii="仿宋" w:eastAsia="仿宋" w:hAnsi="仿宋" w:cs="仿宋"/>
              </w:rPr>
            </w:pPr>
            <w:r>
              <w:rPr>
                <w:rFonts w:ascii="仿宋" w:eastAsia="仿宋" w:hAnsi="仿宋" w:cs="仿宋" w:hint="eastAsia"/>
              </w:rPr>
              <w:t>不</w:t>
            </w:r>
          </w:p>
          <w:p w:rsidR="00722E47" w:rsidRDefault="00B36458">
            <w:pPr>
              <w:jc w:val="center"/>
              <w:rPr>
                <w:rFonts w:ascii="仿宋" w:eastAsia="仿宋" w:hAnsi="仿宋" w:cs="仿宋"/>
              </w:rPr>
            </w:pPr>
            <w:r>
              <w:rPr>
                <w:rFonts w:ascii="仿宋" w:eastAsia="仿宋" w:hAnsi="仿宋" w:cs="仿宋" w:hint="eastAsia"/>
              </w:rPr>
              <w:t>予</w:t>
            </w:r>
          </w:p>
          <w:p w:rsidR="00722E47" w:rsidRDefault="00B36458">
            <w:pPr>
              <w:jc w:val="center"/>
              <w:rPr>
                <w:rFonts w:ascii="仿宋" w:eastAsia="仿宋" w:hAnsi="仿宋" w:cs="仿宋"/>
              </w:rPr>
            </w:pPr>
            <w:r>
              <w:rPr>
                <w:rFonts w:ascii="仿宋" w:eastAsia="仿宋" w:hAnsi="仿宋" w:cs="仿宋" w:hint="eastAsia"/>
              </w:rPr>
              <w:t>公</w:t>
            </w:r>
          </w:p>
          <w:p w:rsidR="00722E47" w:rsidRDefault="00B36458">
            <w:pPr>
              <w:jc w:val="center"/>
              <w:rPr>
                <w:rFonts w:ascii="仿宋" w:eastAsia="仿宋" w:hAnsi="仿宋" w:cs="仿宋"/>
              </w:rPr>
            </w:pPr>
            <w:r>
              <w:rPr>
                <w:rFonts w:ascii="仿宋" w:eastAsia="仿宋" w:hAnsi="仿宋" w:cs="仿宋" w:hint="eastAsia"/>
              </w:rPr>
              <w:t>开</w:t>
            </w:r>
          </w:p>
        </w:tc>
        <w:tc>
          <w:tcPr>
            <w:tcW w:w="1763" w:type="dxa"/>
          </w:tcPr>
          <w:p w:rsidR="00722E47" w:rsidRDefault="00B36458">
            <w:pPr>
              <w:rPr>
                <w:rFonts w:ascii="仿宋" w:eastAsia="仿宋" w:hAnsi="仿宋" w:cs="仿宋"/>
              </w:rPr>
            </w:pPr>
            <w:r>
              <w:rPr>
                <w:rFonts w:ascii="仿宋" w:eastAsia="仿宋" w:hAnsi="仿宋" w:cs="仿宋" w:hint="eastAsia"/>
              </w:rPr>
              <w:t>1.属于国家秘密</w:t>
            </w:r>
          </w:p>
        </w:tc>
        <w:tc>
          <w:tcPr>
            <w:tcW w:w="920"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4" w:type="dxa"/>
            <w:vAlign w:val="center"/>
          </w:tcPr>
          <w:p w:rsidR="00722E47" w:rsidRDefault="00B36458">
            <w:pPr>
              <w:jc w:val="center"/>
              <w:rPr>
                <w:rFonts w:ascii="仿宋" w:eastAsia="仿宋" w:hAnsi="仿宋" w:cs="仿宋"/>
              </w:rPr>
            </w:pPr>
            <w:r>
              <w:rPr>
                <w:rFonts w:ascii="仿宋" w:eastAsia="仿宋" w:hAnsi="仿宋" w:cs="仿宋" w:hint="eastAsia"/>
              </w:rPr>
              <w:t>0</w:t>
            </w:r>
          </w:p>
        </w:tc>
      </w:tr>
      <w:tr w:rsidR="00722E47">
        <w:tc>
          <w:tcPr>
            <w:tcW w:w="636" w:type="dxa"/>
            <w:vMerge/>
          </w:tcPr>
          <w:p w:rsidR="00722E47" w:rsidRDefault="00722E47">
            <w:pPr>
              <w:rPr>
                <w:rFonts w:ascii="仿宋" w:eastAsia="仿宋" w:hAnsi="仿宋" w:cs="仿宋"/>
              </w:rPr>
            </w:pPr>
          </w:p>
        </w:tc>
        <w:tc>
          <w:tcPr>
            <w:tcW w:w="846" w:type="dxa"/>
            <w:vMerge/>
          </w:tcPr>
          <w:p w:rsidR="00722E47" w:rsidRDefault="00722E47">
            <w:pPr>
              <w:rPr>
                <w:rFonts w:ascii="仿宋" w:eastAsia="仿宋" w:hAnsi="仿宋" w:cs="仿宋"/>
              </w:rPr>
            </w:pPr>
          </w:p>
        </w:tc>
        <w:tc>
          <w:tcPr>
            <w:tcW w:w="1763" w:type="dxa"/>
          </w:tcPr>
          <w:p w:rsidR="00722E47" w:rsidRDefault="00B36458">
            <w:pPr>
              <w:rPr>
                <w:rFonts w:ascii="仿宋" w:eastAsia="仿宋" w:hAnsi="仿宋" w:cs="仿宋"/>
              </w:rPr>
            </w:pPr>
            <w:r>
              <w:rPr>
                <w:rFonts w:ascii="仿宋" w:eastAsia="仿宋" w:hAnsi="仿宋" w:cs="仿宋" w:hint="eastAsia"/>
              </w:rPr>
              <w:t>2.其他法律行政法规禁止公开</w:t>
            </w:r>
          </w:p>
        </w:tc>
        <w:tc>
          <w:tcPr>
            <w:tcW w:w="920"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4" w:type="dxa"/>
            <w:vAlign w:val="center"/>
          </w:tcPr>
          <w:p w:rsidR="00722E47" w:rsidRDefault="00B36458">
            <w:pPr>
              <w:jc w:val="center"/>
              <w:rPr>
                <w:rFonts w:ascii="仿宋" w:eastAsia="仿宋" w:hAnsi="仿宋" w:cs="仿宋"/>
              </w:rPr>
            </w:pPr>
            <w:r>
              <w:rPr>
                <w:rFonts w:ascii="仿宋" w:eastAsia="仿宋" w:hAnsi="仿宋" w:cs="仿宋" w:hint="eastAsia"/>
              </w:rPr>
              <w:t>0</w:t>
            </w:r>
          </w:p>
        </w:tc>
      </w:tr>
      <w:tr w:rsidR="00722E47">
        <w:tc>
          <w:tcPr>
            <w:tcW w:w="636" w:type="dxa"/>
            <w:vMerge/>
          </w:tcPr>
          <w:p w:rsidR="00722E47" w:rsidRDefault="00722E47">
            <w:pPr>
              <w:rPr>
                <w:rFonts w:ascii="仿宋" w:eastAsia="仿宋" w:hAnsi="仿宋" w:cs="仿宋"/>
              </w:rPr>
            </w:pPr>
          </w:p>
        </w:tc>
        <w:tc>
          <w:tcPr>
            <w:tcW w:w="846" w:type="dxa"/>
            <w:vMerge/>
          </w:tcPr>
          <w:p w:rsidR="00722E47" w:rsidRDefault="00722E47">
            <w:pPr>
              <w:rPr>
                <w:rFonts w:ascii="仿宋" w:eastAsia="仿宋" w:hAnsi="仿宋" w:cs="仿宋"/>
              </w:rPr>
            </w:pPr>
          </w:p>
        </w:tc>
        <w:tc>
          <w:tcPr>
            <w:tcW w:w="1763" w:type="dxa"/>
          </w:tcPr>
          <w:p w:rsidR="00722E47" w:rsidRDefault="00B36458">
            <w:pPr>
              <w:rPr>
                <w:rFonts w:ascii="仿宋" w:eastAsia="仿宋" w:hAnsi="仿宋" w:cs="仿宋"/>
              </w:rPr>
            </w:pPr>
            <w:r>
              <w:rPr>
                <w:rFonts w:ascii="仿宋" w:eastAsia="仿宋" w:hAnsi="仿宋" w:cs="仿宋" w:hint="eastAsia"/>
              </w:rPr>
              <w:t>3.危及“三安全一稳定”</w:t>
            </w:r>
          </w:p>
        </w:tc>
        <w:tc>
          <w:tcPr>
            <w:tcW w:w="920"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4" w:type="dxa"/>
            <w:vAlign w:val="center"/>
          </w:tcPr>
          <w:p w:rsidR="00722E47" w:rsidRDefault="00B36458">
            <w:pPr>
              <w:jc w:val="center"/>
              <w:rPr>
                <w:rFonts w:ascii="仿宋" w:eastAsia="仿宋" w:hAnsi="仿宋" w:cs="仿宋"/>
              </w:rPr>
            </w:pPr>
            <w:r>
              <w:rPr>
                <w:rFonts w:ascii="仿宋" w:eastAsia="仿宋" w:hAnsi="仿宋" w:cs="仿宋" w:hint="eastAsia"/>
              </w:rPr>
              <w:t>0</w:t>
            </w:r>
          </w:p>
        </w:tc>
      </w:tr>
      <w:tr w:rsidR="00722E47">
        <w:tc>
          <w:tcPr>
            <w:tcW w:w="636" w:type="dxa"/>
            <w:vMerge/>
          </w:tcPr>
          <w:p w:rsidR="00722E47" w:rsidRDefault="00722E47">
            <w:pPr>
              <w:rPr>
                <w:rFonts w:ascii="仿宋" w:eastAsia="仿宋" w:hAnsi="仿宋" w:cs="仿宋"/>
              </w:rPr>
            </w:pPr>
          </w:p>
        </w:tc>
        <w:tc>
          <w:tcPr>
            <w:tcW w:w="846" w:type="dxa"/>
            <w:vMerge/>
          </w:tcPr>
          <w:p w:rsidR="00722E47" w:rsidRDefault="00722E47">
            <w:pPr>
              <w:rPr>
                <w:rFonts w:ascii="仿宋" w:eastAsia="仿宋" w:hAnsi="仿宋" w:cs="仿宋"/>
              </w:rPr>
            </w:pPr>
          </w:p>
        </w:tc>
        <w:tc>
          <w:tcPr>
            <w:tcW w:w="1763" w:type="dxa"/>
          </w:tcPr>
          <w:p w:rsidR="00722E47" w:rsidRDefault="00B36458">
            <w:pPr>
              <w:spacing w:line="240" w:lineRule="exact"/>
              <w:rPr>
                <w:rFonts w:ascii="仿宋" w:eastAsia="仿宋" w:hAnsi="仿宋" w:cs="仿宋"/>
              </w:rPr>
            </w:pPr>
            <w:r>
              <w:rPr>
                <w:rFonts w:ascii="仿宋" w:eastAsia="仿宋" w:hAnsi="仿宋" w:cs="仿宋" w:hint="eastAsia"/>
              </w:rPr>
              <w:t>4.保护第三方合法权益</w:t>
            </w:r>
          </w:p>
        </w:tc>
        <w:tc>
          <w:tcPr>
            <w:tcW w:w="920"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4" w:type="dxa"/>
            <w:vAlign w:val="center"/>
          </w:tcPr>
          <w:p w:rsidR="00722E47" w:rsidRDefault="00B36458">
            <w:pPr>
              <w:jc w:val="center"/>
              <w:rPr>
                <w:rFonts w:ascii="仿宋" w:eastAsia="仿宋" w:hAnsi="仿宋" w:cs="仿宋"/>
              </w:rPr>
            </w:pPr>
            <w:r>
              <w:rPr>
                <w:rFonts w:ascii="仿宋" w:eastAsia="仿宋" w:hAnsi="仿宋" w:cs="仿宋" w:hint="eastAsia"/>
              </w:rPr>
              <w:t>0</w:t>
            </w:r>
          </w:p>
        </w:tc>
      </w:tr>
      <w:tr w:rsidR="00722E47">
        <w:tc>
          <w:tcPr>
            <w:tcW w:w="636" w:type="dxa"/>
            <w:vMerge/>
          </w:tcPr>
          <w:p w:rsidR="00722E47" w:rsidRDefault="00722E47">
            <w:pPr>
              <w:rPr>
                <w:rFonts w:ascii="仿宋" w:eastAsia="仿宋" w:hAnsi="仿宋" w:cs="仿宋"/>
              </w:rPr>
            </w:pPr>
          </w:p>
        </w:tc>
        <w:tc>
          <w:tcPr>
            <w:tcW w:w="846" w:type="dxa"/>
            <w:vMerge/>
          </w:tcPr>
          <w:p w:rsidR="00722E47" w:rsidRDefault="00722E47">
            <w:pPr>
              <w:rPr>
                <w:rFonts w:ascii="仿宋" w:eastAsia="仿宋" w:hAnsi="仿宋" w:cs="仿宋"/>
              </w:rPr>
            </w:pPr>
          </w:p>
        </w:tc>
        <w:tc>
          <w:tcPr>
            <w:tcW w:w="1763" w:type="dxa"/>
          </w:tcPr>
          <w:p w:rsidR="00722E47" w:rsidRDefault="00B36458">
            <w:pPr>
              <w:spacing w:line="240" w:lineRule="exact"/>
              <w:rPr>
                <w:rFonts w:ascii="仿宋" w:eastAsia="仿宋" w:hAnsi="仿宋" w:cs="仿宋"/>
              </w:rPr>
            </w:pPr>
            <w:r>
              <w:rPr>
                <w:rFonts w:ascii="仿宋" w:eastAsia="仿宋" w:hAnsi="仿宋" w:cs="仿宋" w:hint="eastAsia"/>
              </w:rPr>
              <w:t>5.属于三类内部事务信息</w:t>
            </w:r>
          </w:p>
        </w:tc>
        <w:tc>
          <w:tcPr>
            <w:tcW w:w="920"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4" w:type="dxa"/>
            <w:vAlign w:val="center"/>
          </w:tcPr>
          <w:p w:rsidR="00722E47" w:rsidRDefault="00B36458">
            <w:pPr>
              <w:jc w:val="center"/>
              <w:rPr>
                <w:rFonts w:ascii="仿宋" w:eastAsia="仿宋" w:hAnsi="仿宋" w:cs="仿宋"/>
              </w:rPr>
            </w:pPr>
            <w:r>
              <w:rPr>
                <w:rFonts w:ascii="仿宋" w:eastAsia="仿宋" w:hAnsi="仿宋" w:cs="仿宋" w:hint="eastAsia"/>
              </w:rPr>
              <w:t>0</w:t>
            </w:r>
          </w:p>
        </w:tc>
      </w:tr>
      <w:tr w:rsidR="00722E47">
        <w:trPr>
          <w:trHeight w:val="90"/>
        </w:trPr>
        <w:tc>
          <w:tcPr>
            <w:tcW w:w="636" w:type="dxa"/>
            <w:vMerge/>
          </w:tcPr>
          <w:p w:rsidR="00722E47" w:rsidRDefault="00722E47">
            <w:pPr>
              <w:rPr>
                <w:rFonts w:ascii="仿宋" w:eastAsia="仿宋" w:hAnsi="仿宋" w:cs="仿宋"/>
              </w:rPr>
            </w:pPr>
          </w:p>
        </w:tc>
        <w:tc>
          <w:tcPr>
            <w:tcW w:w="846" w:type="dxa"/>
            <w:vMerge/>
          </w:tcPr>
          <w:p w:rsidR="00722E47" w:rsidRDefault="00722E47">
            <w:pPr>
              <w:rPr>
                <w:rFonts w:ascii="仿宋" w:eastAsia="仿宋" w:hAnsi="仿宋" w:cs="仿宋"/>
              </w:rPr>
            </w:pPr>
          </w:p>
        </w:tc>
        <w:tc>
          <w:tcPr>
            <w:tcW w:w="1763" w:type="dxa"/>
          </w:tcPr>
          <w:p w:rsidR="00722E47" w:rsidRDefault="00B36458">
            <w:pPr>
              <w:spacing w:line="240" w:lineRule="exact"/>
              <w:rPr>
                <w:rFonts w:ascii="仿宋" w:eastAsia="仿宋" w:hAnsi="仿宋" w:cs="仿宋"/>
              </w:rPr>
            </w:pPr>
            <w:r>
              <w:rPr>
                <w:rFonts w:ascii="仿宋" w:eastAsia="仿宋" w:hAnsi="仿宋" w:cs="仿宋" w:hint="eastAsia"/>
              </w:rPr>
              <w:t>6.属于四类过程性信息</w:t>
            </w:r>
          </w:p>
        </w:tc>
        <w:tc>
          <w:tcPr>
            <w:tcW w:w="920"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4" w:type="dxa"/>
            <w:vAlign w:val="center"/>
          </w:tcPr>
          <w:p w:rsidR="00722E47" w:rsidRDefault="00B36458">
            <w:pPr>
              <w:jc w:val="center"/>
              <w:rPr>
                <w:rFonts w:ascii="仿宋" w:eastAsia="仿宋" w:hAnsi="仿宋" w:cs="仿宋"/>
              </w:rPr>
            </w:pPr>
            <w:r>
              <w:rPr>
                <w:rFonts w:ascii="仿宋" w:eastAsia="仿宋" w:hAnsi="仿宋" w:cs="仿宋" w:hint="eastAsia"/>
              </w:rPr>
              <w:t>0</w:t>
            </w:r>
          </w:p>
        </w:tc>
      </w:tr>
      <w:tr w:rsidR="00722E47">
        <w:tc>
          <w:tcPr>
            <w:tcW w:w="636" w:type="dxa"/>
            <w:vMerge/>
          </w:tcPr>
          <w:p w:rsidR="00722E47" w:rsidRDefault="00722E47">
            <w:pPr>
              <w:rPr>
                <w:rFonts w:ascii="仿宋" w:eastAsia="仿宋" w:hAnsi="仿宋" w:cs="仿宋"/>
              </w:rPr>
            </w:pPr>
          </w:p>
        </w:tc>
        <w:tc>
          <w:tcPr>
            <w:tcW w:w="846" w:type="dxa"/>
            <w:vMerge/>
          </w:tcPr>
          <w:p w:rsidR="00722E47" w:rsidRDefault="00722E47">
            <w:pPr>
              <w:rPr>
                <w:rFonts w:ascii="仿宋" w:eastAsia="仿宋" w:hAnsi="仿宋" w:cs="仿宋"/>
              </w:rPr>
            </w:pPr>
          </w:p>
        </w:tc>
        <w:tc>
          <w:tcPr>
            <w:tcW w:w="1763" w:type="dxa"/>
          </w:tcPr>
          <w:p w:rsidR="00722E47" w:rsidRDefault="00B36458">
            <w:pPr>
              <w:spacing w:line="240" w:lineRule="exact"/>
              <w:rPr>
                <w:rFonts w:ascii="仿宋" w:eastAsia="仿宋" w:hAnsi="仿宋" w:cs="仿宋"/>
              </w:rPr>
            </w:pPr>
            <w:r>
              <w:rPr>
                <w:rFonts w:ascii="仿宋" w:eastAsia="仿宋" w:hAnsi="仿宋" w:cs="仿宋" w:hint="eastAsia"/>
              </w:rPr>
              <w:t>7.属于行政执法案卷</w:t>
            </w:r>
          </w:p>
        </w:tc>
        <w:tc>
          <w:tcPr>
            <w:tcW w:w="920"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1"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734" w:type="dxa"/>
            <w:vAlign w:val="center"/>
          </w:tcPr>
          <w:p w:rsidR="00722E47" w:rsidRDefault="00B36458">
            <w:pPr>
              <w:jc w:val="center"/>
              <w:rPr>
                <w:rFonts w:ascii="仿宋" w:eastAsia="仿宋" w:hAnsi="仿宋" w:cs="仿宋"/>
              </w:rPr>
            </w:pPr>
            <w:r>
              <w:rPr>
                <w:rFonts w:ascii="仿宋" w:eastAsia="仿宋" w:hAnsi="仿宋" w:cs="仿宋" w:hint="eastAsia"/>
              </w:rPr>
              <w:t>0</w:t>
            </w:r>
          </w:p>
        </w:tc>
      </w:tr>
      <w:tr w:rsidR="00722E47">
        <w:tc>
          <w:tcPr>
            <w:tcW w:w="636" w:type="dxa"/>
            <w:vMerge/>
          </w:tcPr>
          <w:p w:rsidR="00722E47" w:rsidRDefault="00722E47">
            <w:pPr>
              <w:rPr>
                <w:rFonts w:ascii="仿宋" w:eastAsia="仿宋" w:hAnsi="仿宋" w:cs="仿宋"/>
              </w:rPr>
            </w:pPr>
          </w:p>
        </w:tc>
        <w:tc>
          <w:tcPr>
            <w:tcW w:w="846" w:type="dxa"/>
            <w:vMerge/>
          </w:tcPr>
          <w:p w:rsidR="00722E47" w:rsidRDefault="00722E47">
            <w:pPr>
              <w:rPr>
                <w:rFonts w:ascii="仿宋" w:eastAsia="仿宋" w:hAnsi="仿宋" w:cs="仿宋"/>
              </w:rPr>
            </w:pPr>
          </w:p>
        </w:tc>
        <w:tc>
          <w:tcPr>
            <w:tcW w:w="1763" w:type="dxa"/>
          </w:tcPr>
          <w:p w:rsidR="00722E47" w:rsidRDefault="00B36458">
            <w:pPr>
              <w:spacing w:line="240" w:lineRule="exact"/>
              <w:rPr>
                <w:rFonts w:ascii="仿宋" w:eastAsia="仿宋" w:hAnsi="仿宋" w:cs="仿宋"/>
              </w:rPr>
            </w:pPr>
            <w:r>
              <w:rPr>
                <w:rFonts w:ascii="仿宋" w:eastAsia="仿宋" w:hAnsi="仿宋" w:cs="仿宋" w:hint="eastAsia"/>
              </w:rPr>
              <w:t>8.属于行政查询事项</w:t>
            </w:r>
          </w:p>
        </w:tc>
        <w:tc>
          <w:tcPr>
            <w:tcW w:w="920"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4" w:type="dxa"/>
            <w:vAlign w:val="center"/>
          </w:tcPr>
          <w:p w:rsidR="00722E47" w:rsidRDefault="00B36458">
            <w:pPr>
              <w:jc w:val="center"/>
            </w:pPr>
            <w:r>
              <w:rPr>
                <w:rFonts w:hint="eastAsia"/>
              </w:rPr>
              <w:t>0</w:t>
            </w:r>
          </w:p>
        </w:tc>
      </w:tr>
      <w:tr w:rsidR="00722E47">
        <w:tc>
          <w:tcPr>
            <w:tcW w:w="636" w:type="dxa"/>
            <w:vMerge/>
          </w:tcPr>
          <w:p w:rsidR="00722E47" w:rsidRDefault="00722E47">
            <w:pPr>
              <w:rPr>
                <w:rFonts w:ascii="仿宋" w:eastAsia="仿宋" w:hAnsi="仿宋" w:cs="仿宋"/>
              </w:rPr>
            </w:pPr>
          </w:p>
        </w:tc>
        <w:tc>
          <w:tcPr>
            <w:tcW w:w="846" w:type="dxa"/>
            <w:vMerge w:val="restart"/>
            <w:vAlign w:val="center"/>
          </w:tcPr>
          <w:p w:rsidR="00722E47" w:rsidRDefault="00B36458">
            <w:pPr>
              <w:jc w:val="center"/>
              <w:rPr>
                <w:rFonts w:ascii="仿宋" w:eastAsia="仿宋" w:hAnsi="仿宋" w:cs="仿宋"/>
              </w:rPr>
            </w:pPr>
            <w:r>
              <w:rPr>
                <w:rFonts w:ascii="仿宋" w:eastAsia="仿宋" w:hAnsi="仿宋" w:cs="仿宋" w:hint="eastAsia"/>
              </w:rPr>
              <w:t>（四）无</w:t>
            </w:r>
          </w:p>
          <w:p w:rsidR="00722E47" w:rsidRDefault="00B36458">
            <w:pPr>
              <w:jc w:val="center"/>
              <w:rPr>
                <w:rFonts w:ascii="仿宋" w:eastAsia="仿宋" w:hAnsi="仿宋" w:cs="仿宋"/>
              </w:rPr>
            </w:pPr>
            <w:r>
              <w:rPr>
                <w:rFonts w:ascii="仿宋" w:eastAsia="仿宋" w:hAnsi="仿宋" w:cs="仿宋" w:hint="eastAsia"/>
              </w:rPr>
              <w:t>法</w:t>
            </w:r>
          </w:p>
          <w:p w:rsidR="00722E47" w:rsidRDefault="00B36458">
            <w:pPr>
              <w:jc w:val="center"/>
              <w:rPr>
                <w:rFonts w:ascii="仿宋" w:eastAsia="仿宋" w:hAnsi="仿宋" w:cs="仿宋"/>
              </w:rPr>
            </w:pPr>
            <w:r>
              <w:rPr>
                <w:rFonts w:ascii="仿宋" w:eastAsia="仿宋" w:hAnsi="仿宋" w:cs="仿宋" w:hint="eastAsia"/>
              </w:rPr>
              <w:t>提</w:t>
            </w:r>
          </w:p>
          <w:p w:rsidR="00722E47" w:rsidRDefault="00B36458">
            <w:pPr>
              <w:jc w:val="center"/>
              <w:rPr>
                <w:rFonts w:ascii="仿宋" w:eastAsia="仿宋" w:hAnsi="仿宋" w:cs="仿宋"/>
              </w:rPr>
            </w:pPr>
            <w:r>
              <w:rPr>
                <w:rFonts w:ascii="仿宋" w:eastAsia="仿宋" w:hAnsi="仿宋" w:cs="仿宋" w:hint="eastAsia"/>
              </w:rPr>
              <w:t>供</w:t>
            </w:r>
          </w:p>
        </w:tc>
        <w:tc>
          <w:tcPr>
            <w:tcW w:w="1763" w:type="dxa"/>
          </w:tcPr>
          <w:p w:rsidR="00722E47" w:rsidRDefault="00B36458">
            <w:pPr>
              <w:spacing w:line="240" w:lineRule="exact"/>
              <w:rPr>
                <w:rFonts w:ascii="仿宋" w:eastAsia="仿宋" w:hAnsi="仿宋" w:cs="仿宋"/>
              </w:rPr>
            </w:pPr>
            <w:r>
              <w:rPr>
                <w:rFonts w:ascii="仿宋" w:eastAsia="仿宋" w:hAnsi="仿宋" w:cs="仿宋" w:hint="eastAsia"/>
              </w:rPr>
              <w:t>1.本机关不掌握相关政府信息</w:t>
            </w:r>
          </w:p>
        </w:tc>
        <w:tc>
          <w:tcPr>
            <w:tcW w:w="920"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4" w:type="dxa"/>
            <w:vAlign w:val="center"/>
          </w:tcPr>
          <w:p w:rsidR="00722E47" w:rsidRDefault="00B36458">
            <w:pPr>
              <w:jc w:val="center"/>
            </w:pPr>
            <w:r>
              <w:rPr>
                <w:rFonts w:hint="eastAsia"/>
              </w:rPr>
              <w:t>0</w:t>
            </w:r>
          </w:p>
        </w:tc>
      </w:tr>
      <w:tr w:rsidR="00722E47">
        <w:tc>
          <w:tcPr>
            <w:tcW w:w="636" w:type="dxa"/>
            <w:vMerge/>
          </w:tcPr>
          <w:p w:rsidR="00722E47" w:rsidRDefault="00722E47">
            <w:pPr>
              <w:rPr>
                <w:rFonts w:ascii="仿宋" w:eastAsia="仿宋" w:hAnsi="仿宋" w:cs="仿宋"/>
              </w:rPr>
            </w:pPr>
          </w:p>
        </w:tc>
        <w:tc>
          <w:tcPr>
            <w:tcW w:w="846" w:type="dxa"/>
            <w:vMerge/>
          </w:tcPr>
          <w:p w:rsidR="00722E47" w:rsidRDefault="00722E47">
            <w:pPr>
              <w:rPr>
                <w:rFonts w:ascii="仿宋" w:eastAsia="仿宋" w:hAnsi="仿宋" w:cs="仿宋"/>
              </w:rPr>
            </w:pPr>
          </w:p>
        </w:tc>
        <w:tc>
          <w:tcPr>
            <w:tcW w:w="1763" w:type="dxa"/>
          </w:tcPr>
          <w:p w:rsidR="00722E47" w:rsidRDefault="00B36458">
            <w:pPr>
              <w:spacing w:line="240" w:lineRule="exact"/>
              <w:rPr>
                <w:rFonts w:ascii="仿宋" w:eastAsia="仿宋" w:hAnsi="仿宋" w:cs="仿宋"/>
              </w:rPr>
            </w:pPr>
            <w:r>
              <w:rPr>
                <w:rFonts w:ascii="仿宋" w:eastAsia="仿宋" w:hAnsi="仿宋" w:cs="仿宋" w:hint="eastAsia"/>
              </w:rPr>
              <w:t>2.没有现成信息需要另行制作</w:t>
            </w:r>
          </w:p>
        </w:tc>
        <w:tc>
          <w:tcPr>
            <w:tcW w:w="920"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4" w:type="dxa"/>
            <w:vAlign w:val="center"/>
          </w:tcPr>
          <w:p w:rsidR="00722E47" w:rsidRDefault="00B36458">
            <w:pPr>
              <w:jc w:val="center"/>
            </w:pPr>
            <w:r>
              <w:rPr>
                <w:rFonts w:hint="eastAsia"/>
              </w:rPr>
              <w:t>0</w:t>
            </w:r>
          </w:p>
        </w:tc>
      </w:tr>
      <w:tr w:rsidR="00722E47">
        <w:tc>
          <w:tcPr>
            <w:tcW w:w="636" w:type="dxa"/>
            <w:vMerge/>
          </w:tcPr>
          <w:p w:rsidR="00722E47" w:rsidRDefault="00722E47">
            <w:pPr>
              <w:rPr>
                <w:rFonts w:ascii="仿宋" w:eastAsia="仿宋" w:hAnsi="仿宋" w:cs="仿宋"/>
              </w:rPr>
            </w:pPr>
          </w:p>
        </w:tc>
        <w:tc>
          <w:tcPr>
            <w:tcW w:w="846" w:type="dxa"/>
            <w:vMerge/>
          </w:tcPr>
          <w:p w:rsidR="00722E47" w:rsidRDefault="00722E47">
            <w:pPr>
              <w:rPr>
                <w:rFonts w:ascii="仿宋" w:eastAsia="仿宋" w:hAnsi="仿宋" w:cs="仿宋"/>
              </w:rPr>
            </w:pPr>
          </w:p>
        </w:tc>
        <w:tc>
          <w:tcPr>
            <w:tcW w:w="1763" w:type="dxa"/>
          </w:tcPr>
          <w:p w:rsidR="00722E47" w:rsidRDefault="00B36458">
            <w:pPr>
              <w:spacing w:line="240" w:lineRule="exact"/>
              <w:rPr>
                <w:rFonts w:ascii="仿宋" w:eastAsia="仿宋" w:hAnsi="仿宋" w:cs="仿宋"/>
              </w:rPr>
            </w:pPr>
            <w:r>
              <w:rPr>
                <w:rFonts w:ascii="仿宋" w:eastAsia="仿宋" w:hAnsi="仿宋" w:cs="仿宋" w:hint="eastAsia"/>
              </w:rPr>
              <w:t>3.补正后申请内容仍不明确</w:t>
            </w:r>
          </w:p>
        </w:tc>
        <w:tc>
          <w:tcPr>
            <w:tcW w:w="920"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4" w:type="dxa"/>
            <w:vAlign w:val="center"/>
          </w:tcPr>
          <w:p w:rsidR="00722E47" w:rsidRDefault="00B36458">
            <w:pPr>
              <w:jc w:val="center"/>
            </w:pPr>
            <w:r>
              <w:rPr>
                <w:rFonts w:hint="eastAsia"/>
              </w:rPr>
              <w:t>0</w:t>
            </w:r>
          </w:p>
        </w:tc>
      </w:tr>
      <w:tr w:rsidR="00722E47">
        <w:tc>
          <w:tcPr>
            <w:tcW w:w="636" w:type="dxa"/>
            <w:vMerge/>
          </w:tcPr>
          <w:p w:rsidR="00722E47" w:rsidRDefault="00722E47">
            <w:pPr>
              <w:rPr>
                <w:rFonts w:ascii="仿宋" w:eastAsia="仿宋" w:hAnsi="仿宋" w:cs="仿宋"/>
              </w:rPr>
            </w:pPr>
          </w:p>
        </w:tc>
        <w:tc>
          <w:tcPr>
            <w:tcW w:w="846" w:type="dxa"/>
            <w:vMerge w:val="restart"/>
            <w:vAlign w:val="center"/>
          </w:tcPr>
          <w:p w:rsidR="00722E47" w:rsidRDefault="00B36458">
            <w:pPr>
              <w:jc w:val="center"/>
              <w:rPr>
                <w:rFonts w:ascii="仿宋" w:eastAsia="仿宋" w:hAnsi="仿宋" w:cs="仿宋"/>
              </w:rPr>
            </w:pPr>
            <w:r>
              <w:rPr>
                <w:rFonts w:ascii="仿宋" w:eastAsia="仿宋" w:hAnsi="仿宋" w:cs="仿宋" w:hint="eastAsia"/>
              </w:rPr>
              <w:t>（五）不</w:t>
            </w:r>
          </w:p>
          <w:p w:rsidR="00722E47" w:rsidRDefault="00B36458">
            <w:pPr>
              <w:jc w:val="center"/>
              <w:rPr>
                <w:rFonts w:ascii="仿宋" w:eastAsia="仿宋" w:hAnsi="仿宋" w:cs="仿宋"/>
              </w:rPr>
            </w:pPr>
            <w:r>
              <w:rPr>
                <w:rFonts w:ascii="仿宋" w:eastAsia="仿宋" w:hAnsi="仿宋" w:cs="仿宋" w:hint="eastAsia"/>
              </w:rPr>
              <w:t>予</w:t>
            </w:r>
          </w:p>
          <w:p w:rsidR="00722E47" w:rsidRDefault="00B36458">
            <w:pPr>
              <w:jc w:val="center"/>
              <w:rPr>
                <w:rFonts w:ascii="仿宋" w:eastAsia="仿宋" w:hAnsi="仿宋" w:cs="仿宋"/>
              </w:rPr>
            </w:pPr>
            <w:r>
              <w:rPr>
                <w:rFonts w:ascii="仿宋" w:eastAsia="仿宋" w:hAnsi="仿宋" w:cs="仿宋" w:hint="eastAsia"/>
              </w:rPr>
              <w:t>处</w:t>
            </w:r>
          </w:p>
          <w:p w:rsidR="00722E47" w:rsidRDefault="00B36458">
            <w:pPr>
              <w:jc w:val="center"/>
              <w:rPr>
                <w:rFonts w:ascii="仿宋" w:eastAsia="仿宋" w:hAnsi="仿宋" w:cs="仿宋"/>
              </w:rPr>
            </w:pPr>
            <w:r>
              <w:rPr>
                <w:rFonts w:ascii="仿宋" w:eastAsia="仿宋" w:hAnsi="仿宋" w:cs="仿宋" w:hint="eastAsia"/>
              </w:rPr>
              <w:t>理</w:t>
            </w:r>
          </w:p>
        </w:tc>
        <w:tc>
          <w:tcPr>
            <w:tcW w:w="1763" w:type="dxa"/>
          </w:tcPr>
          <w:p w:rsidR="00722E47" w:rsidRDefault="00B36458">
            <w:pPr>
              <w:spacing w:line="240" w:lineRule="exact"/>
              <w:rPr>
                <w:rFonts w:ascii="仿宋" w:eastAsia="仿宋" w:hAnsi="仿宋" w:cs="仿宋"/>
              </w:rPr>
            </w:pPr>
            <w:r>
              <w:rPr>
                <w:rFonts w:ascii="仿宋" w:eastAsia="仿宋" w:hAnsi="仿宋" w:cs="仿宋" w:hint="eastAsia"/>
              </w:rPr>
              <w:t>1.信访举报投诉类申请</w:t>
            </w:r>
          </w:p>
        </w:tc>
        <w:tc>
          <w:tcPr>
            <w:tcW w:w="920"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4" w:type="dxa"/>
            <w:vAlign w:val="center"/>
          </w:tcPr>
          <w:p w:rsidR="00722E47" w:rsidRDefault="00B36458">
            <w:pPr>
              <w:jc w:val="center"/>
            </w:pPr>
            <w:r>
              <w:rPr>
                <w:rFonts w:hint="eastAsia"/>
              </w:rPr>
              <w:t>0</w:t>
            </w:r>
          </w:p>
        </w:tc>
      </w:tr>
      <w:tr w:rsidR="00722E47">
        <w:tc>
          <w:tcPr>
            <w:tcW w:w="636" w:type="dxa"/>
            <w:vMerge/>
          </w:tcPr>
          <w:p w:rsidR="00722E47" w:rsidRDefault="00722E47">
            <w:pPr>
              <w:rPr>
                <w:rFonts w:ascii="仿宋" w:eastAsia="仿宋" w:hAnsi="仿宋" w:cs="仿宋"/>
              </w:rPr>
            </w:pPr>
          </w:p>
        </w:tc>
        <w:tc>
          <w:tcPr>
            <w:tcW w:w="846" w:type="dxa"/>
            <w:vMerge/>
          </w:tcPr>
          <w:p w:rsidR="00722E47" w:rsidRDefault="00722E47">
            <w:pPr>
              <w:rPr>
                <w:rFonts w:ascii="仿宋" w:eastAsia="仿宋" w:hAnsi="仿宋" w:cs="仿宋"/>
              </w:rPr>
            </w:pPr>
          </w:p>
        </w:tc>
        <w:tc>
          <w:tcPr>
            <w:tcW w:w="1763" w:type="dxa"/>
          </w:tcPr>
          <w:p w:rsidR="00722E47" w:rsidRDefault="00B36458">
            <w:pPr>
              <w:spacing w:line="240" w:lineRule="exact"/>
              <w:rPr>
                <w:rFonts w:ascii="仿宋" w:eastAsia="仿宋" w:hAnsi="仿宋" w:cs="仿宋"/>
              </w:rPr>
            </w:pPr>
            <w:r>
              <w:rPr>
                <w:rFonts w:ascii="仿宋" w:eastAsia="仿宋" w:hAnsi="仿宋" w:cs="仿宋" w:hint="eastAsia"/>
              </w:rPr>
              <w:t>2.重复申请</w:t>
            </w:r>
          </w:p>
        </w:tc>
        <w:tc>
          <w:tcPr>
            <w:tcW w:w="920"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4" w:type="dxa"/>
            <w:vAlign w:val="center"/>
          </w:tcPr>
          <w:p w:rsidR="00722E47" w:rsidRDefault="00B36458">
            <w:pPr>
              <w:jc w:val="center"/>
            </w:pPr>
            <w:r>
              <w:rPr>
                <w:rFonts w:hint="eastAsia"/>
              </w:rPr>
              <w:t>0</w:t>
            </w:r>
          </w:p>
        </w:tc>
      </w:tr>
      <w:tr w:rsidR="00722E47">
        <w:tc>
          <w:tcPr>
            <w:tcW w:w="636" w:type="dxa"/>
            <w:vMerge/>
          </w:tcPr>
          <w:p w:rsidR="00722E47" w:rsidRDefault="00722E47">
            <w:pPr>
              <w:rPr>
                <w:rFonts w:ascii="仿宋" w:eastAsia="仿宋" w:hAnsi="仿宋" w:cs="仿宋"/>
              </w:rPr>
            </w:pPr>
          </w:p>
        </w:tc>
        <w:tc>
          <w:tcPr>
            <w:tcW w:w="846" w:type="dxa"/>
            <w:vMerge/>
          </w:tcPr>
          <w:p w:rsidR="00722E47" w:rsidRDefault="00722E47">
            <w:pPr>
              <w:rPr>
                <w:rFonts w:ascii="仿宋" w:eastAsia="仿宋" w:hAnsi="仿宋" w:cs="仿宋"/>
              </w:rPr>
            </w:pPr>
          </w:p>
        </w:tc>
        <w:tc>
          <w:tcPr>
            <w:tcW w:w="1763" w:type="dxa"/>
          </w:tcPr>
          <w:p w:rsidR="00722E47" w:rsidRDefault="00B36458">
            <w:pPr>
              <w:spacing w:line="240" w:lineRule="exact"/>
              <w:rPr>
                <w:rFonts w:ascii="仿宋" w:eastAsia="仿宋" w:hAnsi="仿宋" w:cs="仿宋"/>
              </w:rPr>
            </w:pPr>
            <w:r>
              <w:rPr>
                <w:rFonts w:ascii="仿宋" w:eastAsia="仿宋" w:hAnsi="仿宋" w:cs="仿宋" w:hint="eastAsia"/>
              </w:rPr>
              <w:t>3.要求提供公开出版物</w:t>
            </w:r>
          </w:p>
        </w:tc>
        <w:tc>
          <w:tcPr>
            <w:tcW w:w="920"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4" w:type="dxa"/>
            <w:vAlign w:val="center"/>
          </w:tcPr>
          <w:p w:rsidR="00722E47" w:rsidRDefault="00B36458">
            <w:pPr>
              <w:jc w:val="center"/>
            </w:pPr>
            <w:r>
              <w:rPr>
                <w:rFonts w:hint="eastAsia"/>
              </w:rPr>
              <w:t>0</w:t>
            </w:r>
          </w:p>
        </w:tc>
      </w:tr>
      <w:tr w:rsidR="00722E47">
        <w:tc>
          <w:tcPr>
            <w:tcW w:w="636" w:type="dxa"/>
            <w:vMerge/>
          </w:tcPr>
          <w:p w:rsidR="00722E47" w:rsidRDefault="00722E47">
            <w:pPr>
              <w:rPr>
                <w:rFonts w:ascii="仿宋" w:eastAsia="仿宋" w:hAnsi="仿宋" w:cs="仿宋"/>
              </w:rPr>
            </w:pPr>
          </w:p>
        </w:tc>
        <w:tc>
          <w:tcPr>
            <w:tcW w:w="846" w:type="dxa"/>
            <w:vMerge/>
          </w:tcPr>
          <w:p w:rsidR="00722E47" w:rsidRDefault="00722E47">
            <w:pPr>
              <w:rPr>
                <w:rFonts w:ascii="仿宋" w:eastAsia="仿宋" w:hAnsi="仿宋" w:cs="仿宋"/>
              </w:rPr>
            </w:pPr>
          </w:p>
        </w:tc>
        <w:tc>
          <w:tcPr>
            <w:tcW w:w="1763" w:type="dxa"/>
          </w:tcPr>
          <w:p w:rsidR="00722E47" w:rsidRDefault="00B36458">
            <w:pPr>
              <w:spacing w:line="240" w:lineRule="exact"/>
              <w:rPr>
                <w:rFonts w:ascii="仿宋" w:eastAsia="仿宋" w:hAnsi="仿宋" w:cs="仿宋"/>
              </w:rPr>
            </w:pPr>
            <w:r>
              <w:rPr>
                <w:rFonts w:ascii="仿宋" w:eastAsia="仿宋" w:hAnsi="仿宋" w:cs="仿宋" w:hint="eastAsia"/>
              </w:rPr>
              <w:t>4.无正当理由大量反复申请</w:t>
            </w:r>
          </w:p>
        </w:tc>
        <w:tc>
          <w:tcPr>
            <w:tcW w:w="920"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4" w:type="dxa"/>
            <w:vAlign w:val="center"/>
          </w:tcPr>
          <w:p w:rsidR="00722E47" w:rsidRDefault="00B36458">
            <w:pPr>
              <w:jc w:val="center"/>
            </w:pPr>
            <w:r>
              <w:rPr>
                <w:rFonts w:hint="eastAsia"/>
              </w:rPr>
              <w:t>0</w:t>
            </w:r>
          </w:p>
        </w:tc>
      </w:tr>
      <w:tr w:rsidR="00722E47">
        <w:tc>
          <w:tcPr>
            <w:tcW w:w="636" w:type="dxa"/>
            <w:vMerge/>
          </w:tcPr>
          <w:p w:rsidR="00722E47" w:rsidRDefault="00722E47">
            <w:pPr>
              <w:rPr>
                <w:rFonts w:ascii="仿宋" w:eastAsia="仿宋" w:hAnsi="仿宋" w:cs="仿宋"/>
              </w:rPr>
            </w:pPr>
          </w:p>
        </w:tc>
        <w:tc>
          <w:tcPr>
            <w:tcW w:w="846" w:type="dxa"/>
            <w:vMerge/>
          </w:tcPr>
          <w:p w:rsidR="00722E47" w:rsidRDefault="00722E47">
            <w:pPr>
              <w:rPr>
                <w:rFonts w:ascii="仿宋" w:eastAsia="仿宋" w:hAnsi="仿宋" w:cs="仿宋"/>
              </w:rPr>
            </w:pPr>
          </w:p>
        </w:tc>
        <w:tc>
          <w:tcPr>
            <w:tcW w:w="1763" w:type="dxa"/>
          </w:tcPr>
          <w:p w:rsidR="00722E47" w:rsidRDefault="00B36458">
            <w:pPr>
              <w:spacing w:line="240" w:lineRule="exact"/>
              <w:rPr>
                <w:rFonts w:ascii="仿宋" w:eastAsia="仿宋" w:hAnsi="仿宋" w:cs="仿宋"/>
              </w:rPr>
            </w:pPr>
            <w:r>
              <w:rPr>
                <w:rFonts w:ascii="仿宋" w:eastAsia="仿宋" w:hAnsi="仿宋" w:cs="仿宋" w:hint="eastAsia"/>
              </w:rPr>
              <w:t>5.要求行政机关确认或重新出具已获取信息</w:t>
            </w:r>
          </w:p>
        </w:tc>
        <w:tc>
          <w:tcPr>
            <w:tcW w:w="920"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4" w:type="dxa"/>
            <w:vAlign w:val="center"/>
          </w:tcPr>
          <w:p w:rsidR="00722E47" w:rsidRDefault="00B36458">
            <w:pPr>
              <w:jc w:val="center"/>
            </w:pPr>
            <w:r>
              <w:rPr>
                <w:rFonts w:hint="eastAsia"/>
              </w:rPr>
              <w:t>0</w:t>
            </w:r>
          </w:p>
        </w:tc>
      </w:tr>
      <w:tr w:rsidR="00722E47">
        <w:tc>
          <w:tcPr>
            <w:tcW w:w="636" w:type="dxa"/>
            <w:vMerge/>
          </w:tcPr>
          <w:p w:rsidR="00722E47" w:rsidRDefault="00722E47">
            <w:pPr>
              <w:rPr>
                <w:rFonts w:ascii="仿宋" w:eastAsia="仿宋" w:hAnsi="仿宋" w:cs="仿宋"/>
              </w:rPr>
            </w:pPr>
          </w:p>
        </w:tc>
        <w:tc>
          <w:tcPr>
            <w:tcW w:w="2609" w:type="dxa"/>
            <w:gridSpan w:val="2"/>
          </w:tcPr>
          <w:p w:rsidR="00722E47" w:rsidRDefault="00B36458">
            <w:pPr>
              <w:rPr>
                <w:rFonts w:ascii="仿宋" w:eastAsia="仿宋" w:hAnsi="仿宋" w:cs="仿宋"/>
              </w:rPr>
            </w:pPr>
            <w:r>
              <w:rPr>
                <w:rFonts w:ascii="仿宋" w:eastAsia="仿宋" w:hAnsi="仿宋" w:cs="仿宋" w:hint="eastAsia"/>
              </w:rPr>
              <w:t>（六）其他处理</w:t>
            </w:r>
          </w:p>
        </w:tc>
        <w:tc>
          <w:tcPr>
            <w:tcW w:w="920"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4" w:type="dxa"/>
            <w:vAlign w:val="center"/>
          </w:tcPr>
          <w:p w:rsidR="00722E47" w:rsidRDefault="00B36458">
            <w:pPr>
              <w:jc w:val="center"/>
            </w:pPr>
            <w:r>
              <w:rPr>
                <w:rFonts w:hint="eastAsia"/>
              </w:rPr>
              <w:t>0</w:t>
            </w:r>
          </w:p>
        </w:tc>
      </w:tr>
      <w:tr w:rsidR="00722E47">
        <w:tc>
          <w:tcPr>
            <w:tcW w:w="636" w:type="dxa"/>
            <w:vMerge/>
          </w:tcPr>
          <w:p w:rsidR="00722E47" w:rsidRDefault="00722E47">
            <w:pPr>
              <w:rPr>
                <w:rFonts w:ascii="仿宋" w:eastAsia="仿宋" w:hAnsi="仿宋" w:cs="仿宋"/>
              </w:rPr>
            </w:pPr>
          </w:p>
        </w:tc>
        <w:tc>
          <w:tcPr>
            <w:tcW w:w="2609" w:type="dxa"/>
            <w:gridSpan w:val="2"/>
          </w:tcPr>
          <w:p w:rsidR="00722E47" w:rsidRDefault="00B36458">
            <w:pPr>
              <w:rPr>
                <w:rFonts w:ascii="仿宋" w:eastAsia="仿宋" w:hAnsi="仿宋" w:cs="仿宋"/>
              </w:rPr>
            </w:pPr>
            <w:r>
              <w:rPr>
                <w:rFonts w:ascii="仿宋" w:eastAsia="仿宋" w:hAnsi="仿宋" w:cs="仿宋" w:hint="eastAsia"/>
              </w:rPr>
              <w:t>（七）总计</w:t>
            </w:r>
          </w:p>
        </w:tc>
        <w:tc>
          <w:tcPr>
            <w:tcW w:w="920"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4" w:type="dxa"/>
            <w:vAlign w:val="center"/>
          </w:tcPr>
          <w:p w:rsidR="00722E47" w:rsidRDefault="00B36458">
            <w:pPr>
              <w:jc w:val="center"/>
            </w:pPr>
            <w:r>
              <w:rPr>
                <w:rFonts w:hint="eastAsia"/>
              </w:rPr>
              <w:t>0</w:t>
            </w:r>
          </w:p>
        </w:tc>
      </w:tr>
      <w:tr w:rsidR="00722E47">
        <w:tc>
          <w:tcPr>
            <w:tcW w:w="3245" w:type="dxa"/>
            <w:gridSpan w:val="3"/>
          </w:tcPr>
          <w:p w:rsidR="00722E47" w:rsidRDefault="00B36458">
            <w:pPr>
              <w:rPr>
                <w:rFonts w:ascii="仿宋" w:eastAsia="仿宋" w:hAnsi="仿宋" w:cs="仿宋"/>
              </w:rPr>
            </w:pPr>
            <w:r>
              <w:rPr>
                <w:rFonts w:ascii="仿宋" w:eastAsia="仿宋" w:hAnsi="仿宋" w:cs="仿宋" w:hint="eastAsia"/>
              </w:rPr>
              <w:t>四、结转下年度继续办理</w:t>
            </w:r>
          </w:p>
        </w:tc>
        <w:tc>
          <w:tcPr>
            <w:tcW w:w="920"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1" w:type="dxa"/>
            <w:vAlign w:val="center"/>
          </w:tcPr>
          <w:p w:rsidR="00722E47" w:rsidRDefault="00B36458">
            <w:pPr>
              <w:jc w:val="center"/>
            </w:pPr>
            <w:r>
              <w:rPr>
                <w:rFonts w:hint="eastAsia"/>
              </w:rPr>
              <w:t>0</w:t>
            </w:r>
          </w:p>
        </w:tc>
        <w:tc>
          <w:tcPr>
            <w:tcW w:w="734" w:type="dxa"/>
            <w:vAlign w:val="center"/>
          </w:tcPr>
          <w:p w:rsidR="00722E47" w:rsidRDefault="00B36458">
            <w:pPr>
              <w:jc w:val="center"/>
            </w:pPr>
            <w:r>
              <w:rPr>
                <w:rFonts w:hint="eastAsia"/>
              </w:rPr>
              <w:t>0</w:t>
            </w:r>
          </w:p>
        </w:tc>
      </w:tr>
    </w:tbl>
    <w:p w:rsidR="00722E47" w:rsidRDefault="00B36458">
      <w:pPr>
        <w:spacing w:line="560" w:lineRule="exact"/>
        <w:ind w:firstLineChars="200" w:firstLine="643"/>
      </w:pPr>
      <w:r>
        <w:rPr>
          <w:rFonts w:ascii="宋体" w:eastAsia="宋体" w:hAnsi="宋体" w:cs="宋体" w:hint="eastAsia"/>
          <w:b/>
          <w:bCs/>
          <w:sz w:val="32"/>
          <w:szCs w:val="32"/>
        </w:rPr>
        <w:t>四、因政府信息公开工作被申请行政复议、提起行政诉讼的情况</w:t>
      </w:r>
    </w:p>
    <w:tbl>
      <w:tblPr>
        <w:tblStyle w:val="a4"/>
        <w:tblW w:w="0" w:type="auto"/>
        <w:tblLook w:val="04A0"/>
      </w:tblPr>
      <w:tblGrid>
        <w:gridCol w:w="568"/>
        <w:gridCol w:w="568"/>
        <w:gridCol w:w="568"/>
        <w:gridCol w:w="568"/>
        <w:gridCol w:w="568"/>
        <w:gridCol w:w="568"/>
        <w:gridCol w:w="568"/>
        <w:gridCol w:w="568"/>
        <w:gridCol w:w="568"/>
        <w:gridCol w:w="568"/>
        <w:gridCol w:w="568"/>
        <w:gridCol w:w="568"/>
        <w:gridCol w:w="568"/>
        <w:gridCol w:w="569"/>
        <w:gridCol w:w="569"/>
      </w:tblGrid>
      <w:tr w:rsidR="00722E47">
        <w:trPr>
          <w:trHeight w:val="499"/>
        </w:trPr>
        <w:tc>
          <w:tcPr>
            <w:tcW w:w="2840" w:type="dxa"/>
            <w:gridSpan w:val="5"/>
            <w:vAlign w:val="center"/>
          </w:tcPr>
          <w:p w:rsidR="00722E47" w:rsidRDefault="00B36458">
            <w:pPr>
              <w:jc w:val="center"/>
              <w:rPr>
                <w:rFonts w:ascii="仿宋" w:eastAsia="仿宋" w:hAnsi="仿宋" w:cs="仿宋"/>
              </w:rPr>
            </w:pPr>
            <w:r>
              <w:rPr>
                <w:rFonts w:ascii="仿宋" w:eastAsia="仿宋" w:hAnsi="仿宋" w:cs="仿宋" w:hint="eastAsia"/>
              </w:rPr>
              <w:t>行政复议</w:t>
            </w:r>
          </w:p>
        </w:tc>
        <w:tc>
          <w:tcPr>
            <w:tcW w:w="5682" w:type="dxa"/>
            <w:gridSpan w:val="10"/>
            <w:vAlign w:val="center"/>
          </w:tcPr>
          <w:p w:rsidR="00722E47" w:rsidRDefault="00B36458">
            <w:pPr>
              <w:jc w:val="center"/>
              <w:rPr>
                <w:rFonts w:ascii="仿宋" w:eastAsia="仿宋" w:hAnsi="仿宋" w:cs="仿宋"/>
              </w:rPr>
            </w:pPr>
            <w:r>
              <w:rPr>
                <w:rFonts w:ascii="仿宋" w:eastAsia="仿宋" w:hAnsi="仿宋" w:cs="仿宋" w:hint="eastAsia"/>
              </w:rPr>
              <w:t>行政诉讼</w:t>
            </w:r>
          </w:p>
        </w:tc>
      </w:tr>
      <w:tr w:rsidR="00722E47">
        <w:trPr>
          <w:trHeight w:val="414"/>
        </w:trPr>
        <w:tc>
          <w:tcPr>
            <w:tcW w:w="568" w:type="dxa"/>
            <w:vMerge w:val="restart"/>
            <w:vAlign w:val="center"/>
          </w:tcPr>
          <w:p w:rsidR="00722E47" w:rsidRDefault="00B36458">
            <w:pPr>
              <w:jc w:val="center"/>
              <w:rPr>
                <w:rFonts w:ascii="仿宋" w:eastAsia="仿宋" w:hAnsi="仿宋" w:cs="仿宋"/>
              </w:rPr>
            </w:pPr>
            <w:r>
              <w:rPr>
                <w:rFonts w:ascii="仿宋" w:eastAsia="仿宋" w:hAnsi="仿宋" w:cs="仿宋" w:hint="eastAsia"/>
              </w:rPr>
              <w:t>结果维持</w:t>
            </w:r>
          </w:p>
        </w:tc>
        <w:tc>
          <w:tcPr>
            <w:tcW w:w="568" w:type="dxa"/>
            <w:vMerge w:val="restart"/>
            <w:vAlign w:val="center"/>
          </w:tcPr>
          <w:p w:rsidR="00722E47" w:rsidRDefault="00B36458">
            <w:pPr>
              <w:jc w:val="center"/>
              <w:rPr>
                <w:rFonts w:ascii="仿宋" w:eastAsia="仿宋" w:hAnsi="仿宋" w:cs="仿宋"/>
              </w:rPr>
            </w:pPr>
            <w:r>
              <w:rPr>
                <w:rFonts w:ascii="仿宋" w:eastAsia="仿宋" w:hAnsi="仿宋" w:cs="仿宋" w:hint="eastAsia"/>
              </w:rPr>
              <w:t>结果纠正</w:t>
            </w:r>
          </w:p>
        </w:tc>
        <w:tc>
          <w:tcPr>
            <w:tcW w:w="568" w:type="dxa"/>
            <w:vMerge w:val="restart"/>
            <w:vAlign w:val="center"/>
          </w:tcPr>
          <w:p w:rsidR="00722E47" w:rsidRDefault="00B36458">
            <w:pPr>
              <w:jc w:val="center"/>
              <w:rPr>
                <w:rFonts w:ascii="仿宋" w:eastAsia="仿宋" w:hAnsi="仿宋" w:cs="仿宋"/>
              </w:rPr>
            </w:pPr>
            <w:r>
              <w:rPr>
                <w:rFonts w:ascii="仿宋" w:eastAsia="仿宋" w:hAnsi="仿宋" w:cs="仿宋" w:hint="eastAsia"/>
              </w:rPr>
              <w:t>其他结果</w:t>
            </w:r>
          </w:p>
        </w:tc>
        <w:tc>
          <w:tcPr>
            <w:tcW w:w="568" w:type="dxa"/>
            <w:vMerge w:val="restart"/>
            <w:vAlign w:val="center"/>
          </w:tcPr>
          <w:p w:rsidR="00722E47" w:rsidRDefault="00B36458">
            <w:pPr>
              <w:jc w:val="center"/>
              <w:rPr>
                <w:rFonts w:ascii="仿宋" w:eastAsia="仿宋" w:hAnsi="仿宋" w:cs="仿宋"/>
              </w:rPr>
            </w:pPr>
            <w:r>
              <w:rPr>
                <w:rFonts w:ascii="仿宋" w:eastAsia="仿宋" w:hAnsi="仿宋" w:cs="仿宋" w:hint="eastAsia"/>
              </w:rPr>
              <w:t>尚未审结</w:t>
            </w:r>
          </w:p>
        </w:tc>
        <w:tc>
          <w:tcPr>
            <w:tcW w:w="568" w:type="dxa"/>
            <w:vMerge w:val="restart"/>
            <w:vAlign w:val="center"/>
          </w:tcPr>
          <w:p w:rsidR="00722E47" w:rsidRDefault="00B36458">
            <w:pPr>
              <w:jc w:val="center"/>
              <w:rPr>
                <w:rFonts w:ascii="仿宋" w:eastAsia="仿宋" w:hAnsi="仿宋" w:cs="仿宋"/>
              </w:rPr>
            </w:pPr>
            <w:r>
              <w:rPr>
                <w:rFonts w:ascii="仿宋" w:eastAsia="仿宋" w:hAnsi="仿宋" w:cs="仿宋" w:hint="eastAsia"/>
              </w:rPr>
              <w:t>总计</w:t>
            </w:r>
          </w:p>
        </w:tc>
        <w:tc>
          <w:tcPr>
            <w:tcW w:w="2840" w:type="dxa"/>
            <w:gridSpan w:val="5"/>
            <w:vAlign w:val="center"/>
          </w:tcPr>
          <w:p w:rsidR="00722E47" w:rsidRDefault="00B36458">
            <w:pPr>
              <w:jc w:val="center"/>
              <w:rPr>
                <w:rFonts w:ascii="仿宋" w:eastAsia="仿宋" w:hAnsi="仿宋" w:cs="仿宋"/>
              </w:rPr>
            </w:pPr>
            <w:r>
              <w:rPr>
                <w:rFonts w:ascii="仿宋" w:eastAsia="仿宋" w:hAnsi="仿宋" w:cs="仿宋" w:hint="eastAsia"/>
              </w:rPr>
              <w:t>未经复议直接起诉</w:t>
            </w:r>
          </w:p>
        </w:tc>
        <w:tc>
          <w:tcPr>
            <w:tcW w:w="2842" w:type="dxa"/>
            <w:gridSpan w:val="5"/>
            <w:vAlign w:val="center"/>
          </w:tcPr>
          <w:p w:rsidR="00722E47" w:rsidRDefault="00B36458">
            <w:pPr>
              <w:jc w:val="center"/>
              <w:rPr>
                <w:rFonts w:ascii="仿宋" w:eastAsia="仿宋" w:hAnsi="仿宋" w:cs="仿宋"/>
              </w:rPr>
            </w:pPr>
            <w:r>
              <w:rPr>
                <w:rFonts w:ascii="仿宋" w:eastAsia="仿宋" w:hAnsi="仿宋" w:cs="仿宋" w:hint="eastAsia"/>
              </w:rPr>
              <w:t>复议后起诉</w:t>
            </w:r>
          </w:p>
        </w:tc>
      </w:tr>
      <w:tr w:rsidR="00722E47">
        <w:tc>
          <w:tcPr>
            <w:tcW w:w="568" w:type="dxa"/>
            <w:vMerge/>
          </w:tcPr>
          <w:p w:rsidR="00722E47" w:rsidRDefault="00722E47">
            <w:pPr>
              <w:jc w:val="center"/>
              <w:rPr>
                <w:rFonts w:ascii="仿宋" w:eastAsia="仿宋" w:hAnsi="仿宋" w:cs="仿宋"/>
              </w:rPr>
            </w:pPr>
          </w:p>
        </w:tc>
        <w:tc>
          <w:tcPr>
            <w:tcW w:w="568" w:type="dxa"/>
            <w:vMerge/>
          </w:tcPr>
          <w:p w:rsidR="00722E47" w:rsidRDefault="00722E47">
            <w:pPr>
              <w:jc w:val="center"/>
              <w:rPr>
                <w:rFonts w:ascii="仿宋" w:eastAsia="仿宋" w:hAnsi="仿宋" w:cs="仿宋"/>
              </w:rPr>
            </w:pPr>
          </w:p>
        </w:tc>
        <w:tc>
          <w:tcPr>
            <w:tcW w:w="568" w:type="dxa"/>
            <w:vMerge/>
          </w:tcPr>
          <w:p w:rsidR="00722E47" w:rsidRDefault="00722E47">
            <w:pPr>
              <w:jc w:val="center"/>
              <w:rPr>
                <w:rFonts w:ascii="仿宋" w:eastAsia="仿宋" w:hAnsi="仿宋" w:cs="仿宋"/>
              </w:rPr>
            </w:pPr>
          </w:p>
        </w:tc>
        <w:tc>
          <w:tcPr>
            <w:tcW w:w="568" w:type="dxa"/>
            <w:vMerge/>
          </w:tcPr>
          <w:p w:rsidR="00722E47" w:rsidRDefault="00722E47">
            <w:pPr>
              <w:jc w:val="center"/>
              <w:rPr>
                <w:rFonts w:ascii="仿宋" w:eastAsia="仿宋" w:hAnsi="仿宋" w:cs="仿宋"/>
              </w:rPr>
            </w:pPr>
          </w:p>
        </w:tc>
        <w:tc>
          <w:tcPr>
            <w:tcW w:w="568" w:type="dxa"/>
            <w:vMerge/>
          </w:tcPr>
          <w:p w:rsidR="00722E47" w:rsidRDefault="00722E47">
            <w:pPr>
              <w:jc w:val="center"/>
              <w:rPr>
                <w:rFonts w:ascii="仿宋" w:eastAsia="仿宋" w:hAnsi="仿宋" w:cs="仿宋"/>
              </w:rPr>
            </w:pPr>
          </w:p>
        </w:tc>
        <w:tc>
          <w:tcPr>
            <w:tcW w:w="568" w:type="dxa"/>
          </w:tcPr>
          <w:p w:rsidR="00722E47" w:rsidRDefault="00B36458">
            <w:pPr>
              <w:jc w:val="center"/>
              <w:rPr>
                <w:rFonts w:ascii="仿宋" w:eastAsia="仿宋" w:hAnsi="仿宋" w:cs="仿宋"/>
              </w:rPr>
            </w:pPr>
            <w:r>
              <w:rPr>
                <w:rFonts w:ascii="仿宋" w:eastAsia="仿宋" w:hAnsi="仿宋" w:cs="仿宋" w:hint="eastAsia"/>
              </w:rPr>
              <w:t>结果维持</w:t>
            </w:r>
          </w:p>
        </w:tc>
        <w:tc>
          <w:tcPr>
            <w:tcW w:w="568" w:type="dxa"/>
          </w:tcPr>
          <w:p w:rsidR="00722E47" w:rsidRDefault="00B36458">
            <w:pPr>
              <w:jc w:val="center"/>
              <w:rPr>
                <w:rFonts w:ascii="仿宋" w:eastAsia="仿宋" w:hAnsi="仿宋" w:cs="仿宋"/>
              </w:rPr>
            </w:pPr>
            <w:r>
              <w:rPr>
                <w:rFonts w:ascii="仿宋" w:eastAsia="仿宋" w:hAnsi="仿宋" w:cs="仿宋" w:hint="eastAsia"/>
              </w:rPr>
              <w:t>结果纠正</w:t>
            </w:r>
          </w:p>
        </w:tc>
        <w:tc>
          <w:tcPr>
            <w:tcW w:w="568" w:type="dxa"/>
          </w:tcPr>
          <w:p w:rsidR="00722E47" w:rsidRDefault="00B36458">
            <w:pPr>
              <w:jc w:val="center"/>
              <w:rPr>
                <w:rFonts w:ascii="仿宋" w:eastAsia="仿宋" w:hAnsi="仿宋" w:cs="仿宋"/>
              </w:rPr>
            </w:pPr>
            <w:r>
              <w:rPr>
                <w:rFonts w:ascii="仿宋" w:eastAsia="仿宋" w:hAnsi="仿宋" w:cs="仿宋" w:hint="eastAsia"/>
              </w:rPr>
              <w:t>其他结果</w:t>
            </w:r>
          </w:p>
        </w:tc>
        <w:tc>
          <w:tcPr>
            <w:tcW w:w="568" w:type="dxa"/>
          </w:tcPr>
          <w:p w:rsidR="00722E47" w:rsidRDefault="00B36458">
            <w:pPr>
              <w:jc w:val="center"/>
              <w:rPr>
                <w:rFonts w:ascii="仿宋" w:eastAsia="仿宋" w:hAnsi="仿宋" w:cs="仿宋"/>
              </w:rPr>
            </w:pPr>
            <w:r>
              <w:rPr>
                <w:rFonts w:ascii="仿宋" w:eastAsia="仿宋" w:hAnsi="仿宋" w:cs="仿宋" w:hint="eastAsia"/>
              </w:rPr>
              <w:t>尚未审结</w:t>
            </w:r>
          </w:p>
        </w:tc>
        <w:tc>
          <w:tcPr>
            <w:tcW w:w="568" w:type="dxa"/>
            <w:vAlign w:val="center"/>
          </w:tcPr>
          <w:p w:rsidR="00722E47" w:rsidRDefault="00B36458">
            <w:pPr>
              <w:jc w:val="center"/>
              <w:rPr>
                <w:rFonts w:ascii="仿宋" w:eastAsia="仿宋" w:hAnsi="仿宋" w:cs="仿宋"/>
              </w:rPr>
            </w:pPr>
            <w:r>
              <w:rPr>
                <w:rFonts w:ascii="仿宋" w:eastAsia="仿宋" w:hAnsi="仿宋" w:cs="仿宋" w:hint="eastAsia"/>
              </w:rPr>
              <w:t>总计</w:t>
            </w:r>
          </w:p>
        </w:tc>
        <w:tc>
          <w:tcPr>
            <w:tcW w:w="568" w:type="dxa"/>
          </w:tcPr>
          <w:p w:rsidR="00722E47" w:rsidRDefault="00B36458">
            <w:pPr>
              <w:jc w:val="center"/>
              <w:rPr>
                <w:rFonts w:ascii="仿宋" w:eastAsia="仿宋" w:hAnsi="仿宋" w:cs="仿宋"/>
              </w:rPr>
            </w:pPr>
            <w:r>
              <w:rPr>
                <w:rFonts w:ascii="仿宋" w:eastAsia="仿宋" w:hAnsi="仿宋" w:cs="仿宋" w:hint="eastAsia"/>
              </w:rPr>
              <w:t>结果维持</w:t>
            </w:r>
          </w:p>
        </w:tc>
        <w:tc>
          <w:tcPr>
            <w:tcW w:w="568" w:type="dxa"/>
          </w:tcPr>
          <w:p w:rsidR="00722E47" w:rsidRDefault="00B36458">
            <w:pPr>
              <w:jc w:val="center"/>
              <w:rPr>
                <w:rFonts w:ascii="仿宋" w:eastAsia="仿宋" w:hAnsi="仿宋" w:cs="仿宋"/>
              </w:rPr>
            </w:pPr>
            <w:r>
              <w:rPr>
                <w:rFonts w:ascii="仿宋" w:eastAsia="仿宋" w:hAnsi="仿宋" w:cs="仿宋" w:hint="eastAsia"/>
              </w:rPr>
              <w:t>结果纠正</w:t>
            </w:r>
          </w:p>
        </w:tc>
        <w:tc>
          <w:tcPr>
            <w:tcW w:w="568" w:type="dxa"/>
          </w:tcPr>
          <w:p w:rsidR="00722E47" w:rsidRDefault="00B36458">
            <w:pPr>
              <w:jc w:val="center"/>
              <w:rPr>
                <w:rFonts w:ascii="仿宋" w:eastAsia="仿宋" w:hAnsi="仿宋" w:cs="仿宋"/>
              </w:rPr>
            </w:pPr>
            <w:r>
              <w:rPr>
                <w:rFonts w:ascii="仿宋" w:eastAsia="仿宋" w:hAnsi="仿宋" w:cs="仿宋" w:hint="eastAsia"/>
              </w:rPr>
              <w:t>其他结果</w:t>
            </w:r>
          </w:p>
        </w:tc>
        <w:tc>
          <w:tcPr>
            <w:tcW w:w="569" w:type="dxa"/>
          </w:tcPr>
          <w:p w:rsidR="00722E47" w:rsidRDefault="00B36458">
            <w:pPr>
              <w:jc w:val="center"/>
              <w:rPr>
                <w:rFonts w:ascii="仿宋" w:eastAsia="仿宋" w:hAnsi="仿宋" w:cs="仿宋"/>
              </w:rPr>
            </w:pPr>
            <w:r>
              <w:rPr>
                <w:rFonts w:ascii="仿宋" w:eastAsia="仿宋" w:hAnsi="仿宋" w:cs="仿宋" w:hint="eastAsia"/>
              </w:rPr>
              <w:t>尚未审结</w:t>
            </w:r>
          </w:p>
        </w:tc>
        <w:tc>
          <w:tcPr>
            <w:tcW w:w="569" w:type="dxa"/>
            <w:vAlign w:val="center"/>
          </w:tcPr>
          <w:p w:rsidR="00722E47" w:rsidRDefault="00B36458">
            <w:pPr>
              <w:jc w:val="center"/>
              <w:rPr>
                <w:rFonts w:ascii="仿宋" w:eastAsia="仿宋" w:hAnsi="仿宋" w:cs="仿宋"/>
              </w:rPr>
            </w:pPr>
            <w:r>
              <w:rPr>
                <w:rFonts w:ascii="仿宋" w:eastAsia="仿宋" w:hAnsi="仿宋" w:cs="仿宋" w:hint="eastAsia"/>
              </w:rPr>
              <w:t>总计</w:t>
            </w:r>
          </w:p>
        </w:tc>
      </w:tr>
      <w:tr w:rsidR="00722E47">
        <w:trPr>
          <w:trHeight w:val="762"/>
        </w:trPr>
        <w:tc>
          <w:tcPr>
            <w:tcW w:w="568"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568"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568"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568"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568"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568"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568"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568"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568"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568"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568"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568"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568"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569" w:type="dxa"/>
            <w:vAlign w:val="center"/>
          </w:tcPr>
          <w:p w:rsidR="00722E47" w:rsidRDefault="00B36458">
            <w:pPr>
              <w:jc w:val="center"/>
              <w:rPr>
                <w:rFonts w:ascii="仿宋" w:eastAsia="仿宋" w:hAnsi="仿宋" w:cs="仿宋"/>
              </w:rPr>
            </w:pPr>
            <w:r>
              <w:rPr>
                <w:rFonts w:ascii="仿宋" w:eastAsia="仿宋" w:hAnsi="仿宋" w:cs="仿宋" w:hint="eastAsia"/>
              </w:rPr>
              <w:t>0</w:t>
            </w:r>
          </w:p>
        </w:tc>
        <w:tc>
          <w:tcPr>
            <w:tcW w:w="569" w:type="dxa"/>
            <w:vAlign w:val="center"/>
          </w:tcPr>
          <w:p w:rsidR="00722E47" w:rsidRDefault="00B36458">
            <w:pPr>
              <w:jc w:val="center"/>
              <w:rPr>
                <w:rFonts w:ascii="仿宋" w:eastAsia="仿宋" w:hAnsi="仿宋" w:cs="仿宋"/>
              </w:rPr>
            </w:pPr>
            <w:r>
              <w:rPr>
                <w:rFonts w:ascii="仿宋" w:eastAsia="仿宋" w:hAnsi="仿宋" w:cs="仿宋" w:hint="eastAsia"/>
              </w:rPr>
              <w:t>0</w:t>
            </w:r>
          </w:p>
        </w:tc>
      </w:tr>
    </w:tbl>
    <w:p w:rsidR="00B35619" w:rsidRPr="00B35619" w:rsidRDefault="00B36458" w:rsidP="00B35619">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五、政府信息公开工作存在的主要问题及改进情况</w:t>
      </w:r>
    </w:p>
    <w:p w:rsidR="00B35619" w:rsidRDefault="00B35619" w:rsidP="00B35619">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存在的主要问题：主动公开、及时公开的自觉性还不强，政策解读、政务要闻等栏目更多是在按规定的更新频率进行</w:t>
      </w:r>
      <w:r>
        <w:rPr>
          <w:rFonts w:ascii="仿宋_GB2312" w:eastAsia="仿宋_GB2312" w:hAnsi="仿宋_GB2312" w:cs="仿宋_GB2312" w:hint="eastAsia"/>
          <w:sz w:val="32"/>
          <w:szCs w:val="32"/>
        </w:rPr>
        <w:lastRenderedPageBreak/>
        <w:t>更新，对没有作更新要求的信息主动公开不够。</w:t>
      </w:r>
    </w:p>
    <w:p w:rsidR="00B35619" w:rsidRDefault="00B35619" w:rsidP="00B35619">
      <w:pPr>
        <w:adjustRightInd w:val="0"/>
        <w:snapToGrid w:val="0"/>
        <w:spacing w:line="60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下一步改进措施：一方面加强对《中华人民共和国政府信息公开条例》等文件规定的学习，提升对政策的理解和把握能力。另一方面做好信息公开的梳理和分类整理工作，严格按照公平、公正、合法、便民的原则，及时、准确地公开相关政府信息。</w:t>
      </w:r>
    </w:p>
    <w:p w:rsidR="00722E47" w:rsidRDefault="00B35619" w:rsidP="00B3561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六、其他需要报告的事项</w:t>
      </w:r>
    </w:p>
    <w:p w:rsidR="00B35619" w:rsidRDefault="00B35619" w:rsidP="00B35619">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目前我局暂无其他报告事项</w:t>
      </w:r>
    </w:p>
    <w:p w:rsidR="008A0A71" w:rsidRDefault="008A0A71" w:rsidP="008A0A71">
      <w:pPr>
        <w:spacing w:line="560" w:lineRule="exact"/>
        <w:ind w:firstLineChars="200" w:firstLine="640"/>
        <w:rPr>
          <w:rFonts w:ascii="黑体" w:eastAsia="黑体" w:hAnsi="黑体" w:cs="黑体" w:hint="eastAsia"/>
          <w:sz w:val="32"/>
          <w:szCs w:val="32"/>
        </w:rPr>
      </w:pPr>
    </w:p>
    <w:p w:rsidR="008A0A71" w:rsidRDefault="008A0A71" w:rsidP="008A0A71">
      <w:pPr>
        <w:spacing w:line="560" w:lineRule="exact"/>
        <w:ind w:firstLineChars="200" w:firstLine="640"/>
        <w:rPr>
          <w:rFonts w:ascii="黑体" w:eastAsia="黑体" w:hAnsi="黑体" w:cs="黑体" w:hint="eastAsia"/>
          <w:sz w:val="32"/>
          <w:szCs w:val="32"/>
        </w:rPr>
      </w:pPr>
    </w:p>
    <w:p w:rsidR="008A0A71" w:rsidRDefault="008A0A71" w:rsidP="008A0A71">
      <w:pPr>
        <w:spacing w:line="560" w:lineRule="exact"/>
        <w:ind w:firstLineChars="200" w:firstLine="640"/>
        <w:rPr>
          <w:rFonts w:ascii="黑体" w:eastAsia="黑体" w:hAnsi="黑体" w:cs="黑体" w:hint="eastAsia"/>
          <w:sz w:val="32"/>
          <w:szCs w:val="32"/>
        </w:rPr>
      </w:pPr>
    </w:p>
    <w:p w:rsidR="008A0A71" w:rsidRDefault="008A0A71" w:rsidP="008A0A71">
      <w:pPr>
        <w:spacing w:line="560" w:lineRule="exact"/>
        <w:ind w:firstLineChars="200" w:firstLine="640"/>
        <w:rPr>
          <w:rFonts w:ascii="黑体" w:eastAsia="黑体" w:hAnsi="黑体" w:cs="黑体" w:hint="eastAsia"/>
          <w:sz w:val="32"/>
          <w:szCs w:val="32"/>
        </w:rPr>
      </w:pPr>
    </w:p>
    <w:p w:rsidR="008A0A71" w:rsidRDefault="008A0A71" w:rsidP="008A0A71">
      <w:pPr>
        <w:spacing w:line="560" w:lineRule="exact"/>
        <w:ind w:firstLineChars="200" w:firstLine="640"/>
        <w:rPr>
          <w:rFonts w:ascii="黑体" w:eastAsia="黑体" w:hAnsi="黑体" w:cs="黑体" w:hint="eastAsia"/>
          <w:sz w:val="32"/>
          <w:szCs w:val="32"/>
        </w:rPr>
      </w:pPr>
    </w:p>
    <w:p w:rsidR="008A0A71" w:rsidRDefault="008A0A71" w:rsidP="008A0A71">
      <w:pPr>
        <w:spacing w:line="560" w:lineRule="exact"/>
        <w:ind w:firstLineChars="200" w:firstLine="640"/>
        <w:rPr>
          <w:rFonts w:ascii="黑体" w:eastAsia="黑体" w:hAnsi="黑体" w:cs="黑体" w:hint="eastAsia"/>
          <w:sz w:val="32"/>
          <w:szCs w:val="32"/>
        </w:rPr>
      </w:pPr>
    </w:p>
    <w:p w:rsidR="008A0A71" w:rsidRDefault="008A0A71" w:rsidP="008A0A71">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 xml:space="preserve">                         大冶市住房和城乡建设局</w:t>
      </w:r>
    </w:p>
    <w:p w:rsidR="008A0A71" w:rsidRDefault="008A0A71" w:rsidP="008A0A71">
      <w:pPr>
        <w:spacing w:line="560" w:lineRule="exact"/>
        <w:ind w:firstLineChars="200" w:firstLine="640"/>
      </w:pPr>
      <w:r>
        <w:rPr>
          <w:rFonts w:ascii="黑体" w:eastAsia="黑体" w:hAnsi="黑体" w:cs="黑体" w:hint="eastAsia"/>
          <w:sz w:val="32"/>
          <w:szCs w:val="32"/>
        </w:rPr>
        <w:t xml:space="preserve">                              2021年1月27</w:t>
      </w:r>
    </w:p>
    <w:sectPr w:rsidR="008A0A71" w:rsidSect="00722E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D11" w:rsidRDefault="00273D11" w:rsidP="003B3384">
      <w:r>
        <w:separator/>
      </w:r>
    </w:p>
  </w:endnote>
  <w:endnote w:type="continuationSeparator" w:id="1">
    <w:p w:rsidR="00273D11" w:rsidRDefault="00273D11" w:rsidP="003B3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黑体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D11" w:rsidRDefault="00273D11" w:rsidP="003B3384">
      <w:r>
        <w:separator/>
      </w:r>
    </w:p>
  </w:footnote>
  <w:footnote w:type="continuationSeparator" w:id="1">
    <w:p w:rsidR="00273D11" w:rsidRDefault="00273D11" w:rsidP="003B3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869FD2"/>
    <w:multiLevelType w:val="singleLevel"/>
    <w:tmpl w:val="F7869FD2"/>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2E47"/>
    <w:rsid w:val="00126805"/>
    <w:rsid w:val="001A1D78"/>
    <w:rsid w:val="00253F35"/>
    <w:rsid w:val="00273D11"/>
    <w:rsid w:val="00296622"/>
    <w:rsid w:val="003B3384"/>
    <w:rsid w:val="00437DAC"/>
    <w:rsid w:val="00475D6B"/>
    <w:rsid w:val="00722E47"/>
    <w:rsid w:val="00816692"/>
    <w:rsid w:val="008A0A71"/>
    <w:rsid w:val="008B1552"/>
    <w:rsid w:val="00985579"/>
    <w:rsid w:val="00A5540B"/>
    <w:rsid w:val="00AB1A7C"/>
    <w:rsid w:val="00AE539E"/>
    <w:rsid w:val="00AE6789"/>
    <w:rsid w:val="00B35619"/>
    <w:rsid w:val="00B36458"/>
    <w:rsid w:val="00B37331"/>
    <w:rsid w:val="00D15FB4"/>
    <w:rsid w:val="00DF1212"/>
    <w:rsid w:val="00E27136"/>
    <w:rsid w:val="00E50B28"/>
    <w:rsid w:val="00FA78AB"/>
    <w:rsid w:val="0AA0364D"/>
    <w:rsid w:val="13F74904"/>
    <w:rsid w:val="2F9823A0"/>
    <w:rsid w:val="40516C48"/>
    <w:rsid w:val="592623C9"/>
    <w:rsid w:val="627D35F1"/>
    <w:rsid w:val="666E43E6"/>
    <w:rsid w:val="6AB278EA"/>
    <w:rsid w:val="72A07A08"/>
    <w:rsid w:val="753E310A"/>
    <w:rsid w:val="78590E12"/>
    <w:rsid w:val="78DB7E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E4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22E47"/>
    <w:pPr>
      <w:spacing w:beforeAutospacing="1" w:afterAutospacing="1"/>
      <w:jc w:val="left"/>
    </w:pPr>
    <w:rPr>
      <w:rFonts w:cs="Times New Roman"/>
      <w:kern w:val="0"/>
      <w:sz w:val="24"/>
    </w:rPr>
  </w:style>
  <w:style w:type="table" w:styleId="a4">
    <w:name w:val="Table Grid"/>
    <w:basedOn w:val="a1"/>
    <w:qFormat/>
    <w:rsid w:val="00722E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3B3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B3384"/>
    <w:rPr>
      <w:rFonts w:asciiTheme="minorHAnsi" w:eastAsiaTheme="minorEastAsia" w:hAnsiTheme="minorHAnsi" w:cstheme="minorBidi"/>
      <w:kern w:val="2"/>
      <w:sz w:val="18"/>
      <w:szCs w:val="18"/>
    </w:rPr>
  </w:style>
  <w:style w:type="paragraph" w:styleId="a6">
    <w:name w:val="footer"/>
    <w:basedOn w:val="a"/>
    <w:link w:val="Char0"/>
    <w:rsid w:val="003B3384"/>
    <w:pPr>
      <w:tabs>
        <w:tab w:val="center" w:pos="4153"/>
        <w:tab w:val="right" w:pos="8306"/>
      </w:tabs>
      <w:snapToGrid w:val="0"/>
      <w:jc w:val="left"/>
    </w:pPr>
    <w:rPr>
      <w:sz w:val="18"/>
      <w:szCs w:val="18"/>
    </w:rPr>
  </w:style>
  <w:style w:type="character" w:customStyle="1" w:styleId="Char0">
    <w:name w:val="页脚 Char"/>
    <w:basedOn w:val="a0"/>
    <w:link w:val="a6"/>
    <w:rsid w:val="003B338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C6DED-2E40-425B-8488-6EE8AB58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424</Words>
  <Characters>2421</Characters>
  <Application>Microsoft Office Word</Application>
  <DocSecurity>0</DocSecurity>
  <Lines>20</Lines>
  <Paragraphs>5</Paragraphs>
  <ScaleCrop>false</ScaleCrop>
  <Company>Microsoft</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70</cp:revision>
  <cp:lastPrinted>2021-01-27T03:11:00Z</cp:lastPrinted>
  <dcterms:created xsi:type="dcterms:W3CDTF">2021-01-27T03:31:00Z</dcterms:created>
  <dcterms:modified xsi:type="dcterms:W3CDTF">2021-01-27T06:22:00Z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