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eastAsia="zh-CN"/>
        </w:rPr>
        <w:t>黄石临空经济区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·还地桥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eastAsia="zh-CN"/>
        </w:rPr>
        <w:t>镇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2021年政务公开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年报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本年报是根据《中华人民共和国信息公开条例》和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市关于做好政府信息公开工作的通知要求，由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还地桥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镇人民政府编制的2021年度信息公开年度报告。全文包括总体情况、主动公开政府信息情况、收到和处理政府信息公开申请情况、政府信息公开行政复议、行政诉讼情况、存在的主要问题及改进情况等几个方面。本报告中所列数据的统计期限自2021年1月1日起至2021年12月31日止。如对本报告有任何疑问，请联系我镇党政综合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8810178）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通过各种渠道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通过大冶市政府门户网站、黄石临空经济区门户网站、机关公示公告栏、信息公开栏、编发办事指南、会议通报等多种方式依法公开政务信息。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我镇积极公开重大决策事宜，扎实做好信息公开和舆论引导工作，强化信息整合，统一步调对外发声，持续推进政务服务标准化、规范化、便利化。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二是完善政务公开联动机制。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进一步推进行政决策公开、执行公开、管理公开、服务公开和结果公开，建立公开工作机制，明确责任分工，确保政务公开工作有人管事、有人落实。做好政务信息公开平台中基本目录，重点领域目录的清查、检查、优化，并做好内容保障，强化服务理念，进一步规范依申请公开办理流程，切实提升公开水平，高标准做好主动公开。积极参加各项培训，不断提升业务能力，加强问题整改，全面落实政务公开标准化、规范化建设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三是不断加强理论知识学习。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认真学习《政府信息公开条例》，准确把握信息公开中的涉密问题，提高对《条例》贯彻实施工作的重要性和紧迫性的认识，按照政务公开相关流程及相关要求进行及时公开，有问题及时与上级部门沟通。充分利用好政务公开网、公开指南等公开形式，提高公开质量，提升政务服务水平，使政务公开机制再完善，形式在创新，范围再扩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本年度无规章、行政规范性文件、行政许可、行政处罚、行政强制、行政事业性收费等内容。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2296"/>
        <w:gridCol w:w="2297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0"/>
        <w:gridCol w:w="858"/>
        <w:gridCol w:w="3067"/>
        <w:gridCol w:w="641"/>
        <w:gridCol w:w="641"/>
        <w:gridCol w:w="641"/>
        <w:gridCol w:w="641"/>
        <w:gridCol w:w="641"/>
        <w:gridCol w:w="648"/>
        <w:gridCol w:w="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5"/>
        <w:gridCol w:w="615"/>
        <w:gridCol w:w="630"/>
        <w:gridCol w:w="617"/>
        <w:gridCol w:w="617"/>
        <w:gridCol w:w="618"/>
        <w:gridCol w:w="618"/>
        <w:gridCol w:w="626"/>
        <w:gridCol w:w="618"/>
        <w:gridCol w:w="618"/>
        <w:gridCol w:w="618"/>
        <w:gridCol w:w="618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2021年来，我镇积极、及时完成政务信息公开，但仍存在不足。一是信息公开涉及领域不够全面。信息公开的面不够宽泛，存在一定的局限性。二是信息公开工作不够主动。信息公开工作存在被动、等待的现象，工作缺乏积极性、主动性。针对存在的问题，我们做到“三个结合”，把政务公开与目标考核相结合；把政务公开与社会服务承诺相结合；把政务公开与党风廉政建设相结合。通过这“三个结合”，有力地推进了政务公开工作的开展，取得了明显的效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确保信息公开满足群众所需。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本年度未收取任何组织或个人的政府信息申请公开费用。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根据市级要求对公开指南和组织机构内容进行修改，信息公开完成情况良好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接下来将继续认真学习《政府信息公开条例》，准确把握信息公开中的涉密问题，按照政务公开相关流程及相关要求进行及时公开，有问题及时与上级部门沟通。充分利用好政务公开网、公开指南等公开形式，提高公开质量，提升政务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B755A7B-6E4E-4093-A634-52A1BE5979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8B510F-8D50-48DA-B0D8-1DBBAF01EF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3AACAB-41EE-427A-A39D-99E0E9CF00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FA9CA8-B16D-4990-BF38-C5E7C9ECF366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D6286FB-4FFF-4EBE-A071-917FB5154537}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C9112E"/>
    <w:rsid w:val="0BB36EDB"/>
    <w:rsid w:val="0C4A6383"/>
    <w:rsid w:val="0F73799F"/>
    <w:rsid w:val="100B407B"/>
    <w:rsid w:val="131E4EED"/>
    <w:rsid w:val="19812973"/>
    <w:rsid w:val="1B86310E"/>
    <w:rsid w:val="1E6257AE"/>
    <w:rsid w:val="238B1E27"/>
    <w:rsid w:val="246E2621"/>
    <w:rsid w:val="2AF23A16"/>
    <w:rsid w:val="305111DE"/>
    <w:rsid w:val="357F6A94"/>
    <w:rsid w:val="36582F8E"/>
    <w:rsid w:val="380214FF"/>
    <w:rsid w:val="397119C0"/>
    <w:rsid w:val="40F736DC"/>
    <w:rsid w:val="42C85330"/>
    <w:rsid w:val="45010FCD"/>
    <w:rsid w:val="45875915"/>
    <w:rsid w:val="46715CDF"/>
    <w:rsid w:val="48BD520B"/>
    <w:rsid w:val="49415E3C"/>
    <w:rsid w:val="52392963"/>
    <w:rsid w:val="5DB46785"/>
    <w:rsid w:val="6155202D"/>
    <w:rsid w:val="62E93375"/>
    <w:rsid w:val="646A497D"/>
    <w:rsid w:val="67C223E6"/>
    <w:rsid w:val="689651BC"/>
    <w:rsid w:val="69C901B9"/>
    <w:rsid w:val="6B3936CE"/>
    <w:rsid w:val="74E110D3"/>
    <w:rsid w:val="79FB1236"/>
    <w:rsid w:val="7A796935"/>
    <w:rsid w:val="7E0B01EB"/>
    <w:rsid w:val="7E1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WPS_1468426419</cp:lastModifiedBy>
  <cp:lastPrinted>2022-01-26T02:22:00Z</cp:lastPrinted>
  <dcterms:modified xsi:type="dcterms:W3CDTF">2022-01-27T08:51:28Z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C1A4EA71A06844A58268B6D6B530BC2F</vt:lpwstr>
  </property>
</Properties>
</file>