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SimHei" w:hAnsi="SimHei" w:eastAsia="SimHei"/>
          <w:bCs/>
          <w:sz w:val="32"/>
          <w:szCs w:val="32"/>
        </w:rPr>
      </w:pPr>
    </w:p>
    <w:p>
      <w:pPr>
        <w:jc w:val="both"/>
        <w:rPr>
          <w:rFonts w:hint="eastAsia" w:ascii="SimHei" w:hAnsi="SimHei" w:eastAsia="SimHei"/>
          <w:bCs/>
          <w:sz w:val="44"/>
          <w:szCs w:val="44"/>
        </w:rPr>
      </w:pPr>
      <w:r>
        <w:rPr>
          <w:rFonts w:hint="eastAsia" w:ascii="SimHei" w:hAnsi="SimHei" w:eastAsia="SimHei"/>
          <w:bCs/>
          <w:sz w:val="32"/>
          <w:szCs w:val="32"/>
        </w:rPr>
        <w:t>附件</w:t>
      </w:r>
      <w:r>
        <w:rPr>
          <w:rFonts w:hint="eastAsia" w:ascii="SimHei" w:hAnsi="SimHei" w:eastAsia="SimHei"/>
          <w:bCs/>
          <w:sz w:val="32"/>
          <w:szCs w:val="32"/>
          <w:lang w:val="en-US" w:eastAsia="zh-CN"/>
        </w:rPr>
        <w:t>1</w:t>
      </w:r>
      <w:r>
        <w:rPr>
          <w:rFonts w:hint="eastAsia" w:ascii="SimHei" w:hAnsi="SimHei" w:eastAsia="SimHei"/>
          <w:bCs/>
          <w:sz w:val="44"/>
          <w:szCs w:val="44"/>
          <w:lang w:val="en-US" w:eastAsia="zh-CN"/>
        </w:rPr>
        <w:t xml:space="preserve">        业务主管单位审核</w:t>
      </w:r>
      <w:r>
        <w:rPr>
          <w:rFonts w:hint="eastAsia" w:ascii="SimHei" w:hAnsi="SimHei" w:eastAsia="SimHei"/>
          <w:bCs/>
          <w:sz w:val="44"/>
          <w:szCs w:val="44"/>
        </w:rPr>
        <w:t>操作指南</w:t>
      </w:r>
    </w:p>
    <w:p>
      <w:pPr>
        <w:jc w:val="left"/>
        <w:rPr>
          <w:rFonts w:hint="eastAsia" w:ascii="SimHei" w:hAnsi="SimHei" w:eastAsia="SimHei"/>
          <w:bCs/>
          <w:sz w:val="44"/>
          <w:szCs w:val="44"/>
        </w:rPr>
      </w:pPr>
    </w:p>
    <w:p>
      <w:pPr>
        <w:ind w:firstLine="472" w:firstLineChars="147"/>
        <w:rPr>
          <w:rFonts w:hint="eastAsia" w:ascii="FangSong" w:hAnsi="FangSong" w:eastAsia="FangSong"/>
          <w:bCs/>
          <w:sz w:val="32"/>
          <w:szCs w:val="32"/>
        </w:rPr>
      </w:pPr>
      <w:r>
        <w:rPr>
          <w:rFonts w:hint="eastAsia" w:ascii="FangSong" w:hAnsi="FangSong" w:eastAsia="FangSong"/>
          <w:b/>
          <w:bCs/>
          <w:sz w:val="32"/>
          <w:szCs w:val="32"/>
        </w:rPr>
        <w:t>步骤一：</w:t>
      </w:r>
      <w:r>
        <w:rPr>
          <w:rFonts w:hint="eastAsia" w:ascii="FangSong" w:hAnsi="FangSong" w:eastAsia="FangSong"/>
          <w:bCs/>
          <w:sz w:val="32"/>
          <w:szCs w:val="32"/>
        </w:rPr>
        <w:t>业务主管单位登录湖北省社会组织网上办事大厅</w:t>
      </w:r>
    </w:p>
    <w:p>
      <w:pPr>
        <w:ind w:firstLine="470" w:firstLineChars="147"/>
        <w:rPr>
          <w:rFonts w:hint="eastAsia" w:ascii="FangSong" w:hAnsi="FangSong" w:eastAsia="FangSong"/>
          <w:bCs/>
          <w:sz w:val="32"/>
          <w:szCs w:val="32"/>
        </w:rPr>
      </w:pPr>
      <w:r>
        <w:rPr>
          <w:rFonts w:hint="eastAsia" w:ascii="FangSong" w:hAnsi="FangSong" w:eastAsia="FangSong"/>
          <w:bCs/>
          <w:sz w:val="32"/>
          <w:szCs w:val="32"/>
        </w:rPr>
        <w:t>http://mzt.hubei.gov.cn/ywzc/shzz/</w:t>
      </w:r>
    </w:p>
    <w:p>
      <w:pPr>
        <w:ind w:firstLine="470" w:firstLineChars="147"/>
        <w:rPr>
          <w:rFonts w:ascii="FangSong" w:hAnsi="FangSong" w:eastAsia="FangSong"/>
          <w:bCs/>
          <w:sz w:val="32"/>
          <w:szCs w:val="32"/>
        </w:rPr>
      </w:pPr>
      <w:r>
        <w:rPr>
          <w:rFonts w:hint="eastAsia" w:ascii="FangSong" w:hAnsi="FangSong" w:eastAsia="FangSong"/>
          <w:bCs/>
          <w:sz w:val="32"/>
          <w:szCs w:val="32"/>
        </w:rPr>
        <w:t>在首页点击“民政登记机关及业务主管单位入口”进入窗口</w:t>
      </w:r>
    </w:p>
    <w:p>
      <w:pPr>
        <w:ind w:firstLine="470" w:firstLineChars="147"/>
        <w:rPr>
          <w:rFonts w:hint="eastAsia" w:ascii="FangSong" w:hAnsi="FangSong" w:eastAsia="FangSong"/>
          <w:bCs/>
          <w:sz w:val="32"/>
          <w:szCs w:val="32"/>
          <w:lang w:eastAsia="zh-CN"/>
        </w:rPr>
      </w:pPr>
      <w:r>
        <w:rPr>
          <w:rFonts w:hint="eastAsia" w:ascii="FangSong" w:hAnsi="FangSong" w:eastAsia="FangSong"/>
          <w:bCs/>
          <w:sz w:val="32"/>
          <w:szCs w:val="32"/>
          <w:lang w:eastAsia="zh-CN"/>
        </w:rPr>
        <w:drawing>
          <wp:inline distT="0" distB="0" distL="114300" distR="114300">
            <wp:extent cx="5606415" cy="2408555"/>
            <wp:effectExtent l="0" t="0" r="13335" b="10795"/>
            <wp:docPr id="8" name="图片 8" descr="035cfce57bec40b73a173ecc61e32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35cfce57bec40b73a173ecc61e32d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240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72" w:firstLineChars="147"/>
        <w:rPr>
          <w:rFonts w:ascii="FangSong" w:hAnsi="FangSong" w:eastAsia="FangSong"/>
          <w:bCs/>
          <w:sz w:val="32"/>
          <w:szCs w:val="32"/>
        </w:rPr>
      </w:pPr>
      <w:r>
        <w:rPr>
          <w:rFonts w:hint="eastAsia" w:ascii="FangSong" w:hAnsi="FangSong" w:eastAsia="FangSong"/>
          <w:b/>
          <w:bCs/>
          <w:sz w:val="32"/>
          <w:szCs w:val="32"/>
        </w:rPr>
        <w:t>步骤二：</w:t>
      </w:r>
      <w:r>
        <w:rPr>
          <w:rFonts w:hint="eastAsia" w:ascii="FangSong" w:hAnsi="FangSong" w:eastAsia="FangSong"/>
          <w:bCs/>
          <w:sz w:val="32"/>
          <w:szCs w:val="32"/>
        </w:rPr>
        <w:t>点击“继续访问”进入</w:t>
      </w:r>
      <w:r>
        <w:rPr>
          <w:rFonts w:ascii="FangSong" w:hAnsi="FangSong" w:eastAsia="FangSong"/>
          <w:bCs/>
          <w:sz w:val="32"/>
          <w:szCs w:val="32"/>
        </w:rPr>
        <w:t xml:space="preserve">, </w:t>
      </w:r>
      <w:r>
        <w:rPr>
          <w:rFonts w:hint="eastAsia" w:ascii="FangSong" w:hAnsi="FangSong" w:eastAsia="FangSong"/>
          <w:bCs/>
          <w:sz w:val="32"/>
          <w:szCs w:val="32"/>
        </w:rPr>
        <w:t>如下图所示：</w:t>
      </w:r>
    </w:p>
    <w:p>
      <w:pPr>
        <w:ind w:firstLine="470" w:firstLineChars="147"/>
        <w:rPr>
          <w:rFonts w:hint="eastAsia" w:ascii="FangSong" w:hAnsi="FangSong" w:eastAsia="FangSong"/>
          <w:bCs/>
          <w:sz w:val="32"/>
          <w:szCs w:val="32"/>
          <w:lang w:eastAsia="zh-CN"/>
        </w:rPr>
      </w:pPr>
      <w:r>
        <w:rPr>
          <w:rFonts w:hint="eastAsia" w:ascii="FangSong" w:hAnsi="FangSong" w:eastAsia="FangSong"/>
          <w:bCs/>
          <w:sz w:val="32"/>
          <w:szCs w:val="32"/>
          <w:lang w:eastAsia="zh-CN"/>
        </w:rPr>
        <w:drawing>
          <wp:inline distT="0" distB="0" distL="114300" distR="114300">
            <wp:extent cx="5728970" cy="2437130"/>
            <wp:effectExtent l="0" t="0" r="5080" b="1270"/>
            <wp:docPr id="9" name="图片 9" descr="0d1610caa4126b64d19789f0dcb3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d1610caa4126b64d19789f0dcb39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8970" cy="243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72" w:firstLineChars="147"/>
        <w:rPr>
          <w:rFonts w:hint="eastAsia" w:ascii="FangSong" w:hAnsi="FangSong" w:eastAsia="FangSong"/>
          <w:b/>
          <w:bCs/>
          <w:sz w:val="32"/>
          <w:szCs w:val="32"/>
        </w:rPr>
      </w:pPr>
    </w:p>
    <w:p>
      <w:pPr>
        <w:ind w:firstLine="472" w:firstLineChars="147"/>
        <w:rPr>
          <w:rFonts w:hint="eastAsia" w:ascii="FangSong" w:hAnsi="FangSong" w:eastAsia="FangSong"/>
          <w:b/>
          <w:bCs/>
          <w:sz w:val="32"/>
          <w:szCs w:val="32"/>
        </w:rPr>
      </w:pPr>
    </w:p>
    <w:p>
      <w:pPr>
        <w:jc w:val="left"/>
        <w:rPr>
          <w:rFonts w:hint="eastAsia" w:ascii="FangSong" w:hAnsi="FangSong" w:eastAsia="FangSong"/>
          <w:bCs/>
          <w:sz w:val="32"/>
          <w:szCs w:val="32"/>
          <w:lang w:val="en-US" w:eastAsia="zh-CN"/>
        </w:rPr>
      </w:pPr>
      <w:r>
        <w:rPr>
          <w:rFonts w:hint="eastAsia" w:ascii="FangSong" w:hAnsi="FangSong" w:eastAsia="FangSong"/>
          <w:b/>
          <w:bCs/>
          <w:sz w:val="32"/>
          <w:szCs w:val="32"/>
        </w:rPr>
        <w:t>步骤三：</w:t>
      </w:r>
      <w:r>
        <w:rPr>
          <w:rFonts w:hint="eastAsia" w:ascii="FangSong" w:hAnsi="FangSong" w:eastAsia="FangSong"/>
          <w:bCs/>
          <w:sz w:val="32"/>
          <w:szCs w:val="32"/>
        </w:rPr>
        <w:t>在系统“工作台”待办事项中将显示已提交社会组织年检信息，或在菜单栏里点击“年检”选项进入查看</w:t>
      </w:r>
      <w:r>
        <w:rPr>
          <w:rFonts w:hint="eastAsia" w:ascii="FangSong" w:hAnsi="FangSong" w:eastAsia="FangSong"/>
          <w:bCs/>
          <w:sz w:val="32"/>
          <w:szCs w:val="32"/>
          <w:lang w:eastAsia="zh-CN"/>
        </w:rPr>
        <w:t>，</w:t>
      </w:r>
      <w:r>
        <w:rPr>
          <w:rFonts w:hint="eastAsia" w:ascii="FangSong" w:hAnsi="FangSong" w:eastAsia="FangSong"/>
          <w:bCs/>
          <w:sz w:val="32"/>
          <w:szCs w:val="32"/>
          <w:lang w:val="en-US" w:eastAsia="zh-CN"/>
        </w:rPr>
        <w:t>对社会组织填报的内容进行审查后签署年检初审意见（初审合格、基本合格、不合格）。</w:t>
      </w:r>
    </w:p>
    <w:p>
      <w:pPr>
        <w:ind w:firstLine="470" w:firstLineChars="147"/>
        <w:rPr>
          <w:rFonts w:ascii="FangSong" w:hAnsi="FangSong" w:eastAsia="FangSong"/>
          <w:bCs/>
          <w:sz w:val="32"/>
          <w:szCs w:val="32"/>
        </w:rPr>
      </w:pPr>
      <w:r>
        <w:rPr>
          <w:rFonts w:hint="eastAsia" w:ascii="FangSong" w:hAnsi="FangSong" w:eastAsia="FangSong"/>
          <w:bCs/>
          <w:sz w:val="32"/>
          <w:szCs w:val="32"/>
        </w:rPr>
        <w:t>如下图所示：</w:t>
      </w:r>
    </w:p>
    <w:p>
      <w:pPr>
        <w:jc w:val="left"/>
        <w:rPr>
          <w:rFonts w:hint="eastAsia" w:ascii="SimHei" w:hAnsi="SimHei" w:eastAsia="SimHei"/>
          <w:bCs/>
          <w:sz w:val="44"/>
          <w:szCs w:val="44"/>
          <w:lang w:val="en-US" w:eastAsia="zh-CN"/>
        </w:rPr>
      </w:pPr>
      <w:r>
        <w:rPr>
          <w:rFonts w:hint="eastAsia" w:ascii="SimHei" w:hAnsi="SimHei" w:eastAsia="SimHei"/>
          <w:bCs/>
          <w:sz w:val="44"/>
          <w:szCs w:val="44"/>
          <w:lang w:val="en-US" w:eastAsia="zh-CN"/>
        </w:rPr>
        <w:drawing>
          <wp:inline distT="0" distB="0" distL="114300" distR="114300">
            <wp:extent cx="5610860" cy="2275840"/>
            <wp:effectExtent l="0" t="0" r="8890" b="10160"/>
            <wp:docPr id="10" name="图片 10" descr="6b7ffdb3785ddd2865aeab91aa8a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6b7ffdb3785ddd2865aeab91aa8a9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SimHei" w:hAnsi="SimHei" w:eastAsia="SimHei"/>
          <w:bCs/>
          <w:sz w:val="44"/>
          <w:szCs w:val="44"/>
          <w:lang w:val="en-US" w:eastAsia="zh-CN"/>
        </w:rPr>
      </w:pPr>
    </w:p>
    <w:p>
      <w:pPr>
        <w:jc w:val="left"/>
        <w:rPr>
          <w:rFonts w:hint="eastAsia" w:ascii="SimHei" w:hAnsi="SimHei" w:eastAsia="SimHei"/>
          <w:bCs/>
          <w:sz w:val="44"/>
          <w:szCs w:val="44"/>
          <w:lang w:val="en-US" w:eastAsia="zh-CN"/>
        </w:rPr>
      </w:pPr>
    </w:p>
    <w:p>
      <w:pPr>
        <w:jc w:val="left"/>
        <w:rPr>
          <w:rFonts w:hint="eastAsia" w:ascii="SimHei" w:hAnsi="SimHei" w:eastAsia="SimHei"/>
          <w:bCs/>
          <w:sz w:val="44"/>
          <w:szCs w:val="44"/>
          <w:lang w:val="en-US" w:eastAsia="zh-CN"/>
        </w:rPr>
      </w:pPr>
    </w:p>
    <w:p>
      <w:pPr>
        <w:jc w:val="left"/>
        <w:rPr>
          <w:rFonts w:hint="eastAsia" w:ascii="SimHei" w:hAnsi="SimHei" w:eastAsia="SimHei"/>
          <w:bCs/>
          <w:sz w:val="44"/>
          <w:szCs w:val="44"/>
          <w:lang w:val="en-US" w:eastAsia="zh-CN"/>
        </w:rPr>
      </w:pPr>
    </w:p>
    <w:p>
      <w:pPr>
        <w:jc w:val="left"/>
        <w:rPr>
          <w:rFonts w:hint="eastAsia" w:ascii="SimHei" w:hAnsi="SimHei" w:eastAsia="SimHei"/>
          <w:bCs/>
          <w:sz w:val="44"/>
          <w:szCs w:val="44"/>
          <w:lang w:val="en-US" w:eastAsia="zh-CN"/>
        </w:rPr>
      </w:pPr>
    </w:p>
    <w:p>
      <w:pPr>
        <w:jc w:val="left"/>
        <w:rPr>
          <w:rFonts w:hint="eastAsia" w:ascii="SimHei" w:hAnsi="SimHei" w:eastAsia="SimHei"/>
          <w:bCs/>
          <w:sz w:val="44"/>
          <w:szCs w:val="44"/>
          <w:lang w:val="en-US" w:eastAsia="zh-CN"/>
        </w:rPr>
      </w:pPr>
    </w:p>
    <w:p>
      <w:pPr>
        <w:jc w:val="left"/>
        <w:rPr>
          <w:rFonts w:hint="eastAsia" w:ascii="SimHei" w:hAnsi="SimHei" w:eastAsia="SimHei"/>
          <w:bCs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D158DE31-66B9-41F0-AC83-68BEBEDA96D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A263836-DF7F-49F2-9BCE-2007C37C8830}"/>
  </w:font>
  <w:font w:name="FZFangSong-Z0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ZGY0MzU3YzJmNmUzNTg2MTNmMjY5ZThhMGQyOGMifQ=="/>
  </w:docVars>
  <w:rsids>
    <w:rsidRoot w:val="00930AA9"/>
    <w:rsid w:val="00072242"/>
    <w:rsid w:val="00123B0D"/>
    <w:rsid w:val="0018609D"/>
    <w:rsid w:val="001F1060"/>
    <w:rsid w:val="00326211"/>
    <w:rsid w:val="00391278"/>
    <w:rsid w:val="003B358F"/>
    <w:rsid w:val="003F349C"/>
    <w:rsid w:val="00441C49"/>
    <w:rsid w:val="0065024B"/>
    <w:rsid w:val="00703AA7"/>
    <w:rsid w:val="00725EE7"/>
    <w:rsid w:val="007E26EE"/>
    <w:rsid w:val="00930AA9"/>
    <w:rsid w:val="00AA3196"/>
    <w:rsid w:val="00B27549"/>
    <w:rsid w:val="00BE141C"/>
    <w:rsid w:val="00BE7874"/>
    <w:rsid w:val="00C7564B"/>
    <w:rsid w:val="00CB7BA3"/>
    <w:rsid w:val="00CD6267"/>
    <w:rsid w:val="00D25530"/>
    <w:rsid w:val="00D56241"/>
    <w:rsid w:val="00DA6C43"/>
    <w:rsid w:val="01BA73E4"/>
    <w:rsid w:val="061733DA"/>
    <w:rsid w:val="06913768"/>
    <w:rsid w:val="07BA0CC7"/>
    <w:rsid w:val="09892CF6"/>
    <w:rsid w:val="1BA00DC5"/>
    <w:rsid w:val="1D7403D9"/>
    <w:rsid w:val="1E9053C0"/>
    <w:rsid w:val="21DD622D"/>
    <w:rsid w:val="26CB5833"/>
    <w:rsid w:val="2BF77A2F"/>
    <w:rsid w:val="2DC629E3"/>
    <w:rsid w:val="3C826855"/>
    <w:rsid w:val="40954AC0"/>
    <w:rsid w:val="42F40D67"/>
    <w:rsid w:val="4D2A12E8"/>
    <w:rsid w:val="604D34CF"/>
    <w:rsid w:val="6D7C272C"/>
    <w:rsid w:val="767B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Date Char"/>
    <w:basedOn w:val="8"/>
    <w:link w:val="2"/>
    <w:semiHidden/>
    <w:qFormat/>
    <w:locked/>
    <w:uiPriority w:val="99"/>
    <w:rPr>
      <w:rFonts w:cs="Times New Roman"/>
    </w:rPr>
  </w:style>
  <w:style w:type="character" w:customStyle="1" w:styleId="10">
    <w:name w:val="Balloon Text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184</Words>
  <Characters>217</Characters>
  <Lines>0</Lines>
  <Paragraphs>0</Paragraphs>
  <TotalTime>306</TotalTime>
  <ScaleCrop>false</ScaleCrop>
  <LinksUpToDate>false</LinksUpToDate>
  <CharactersWithSpaces>226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2024-02-05T03:20:00Z</dcterms:created>
  <dc:creator>AutoBVT</dc:creator>
  <cp:lastModifiedBy>Administrator</cp:lastModifiedBy>
  <cp:lastPrinted>2026-01-15T06:07:00Z</cp:lastPrinted>
  <dcterms:modified xsi:type="dcterms:W3CDTF">2026-01-15T07:03:52Z</dcterms:modified>
  <dc:title>关于做好2023年度全市社会组织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35B33F2A34B043C291D909948542A2B1</vt:lpwstr>
  </property>
  <property fmtid="{D5CDD505-2E9C-101B-9397-08002B2CF9AE}" pid="4" name="KSOTemplateDocerSaveRecord">
    <vt:lpwstr>eyJoZGlkIjoiMTU5ZTMzYmYyOTM4NGIyYmMzMWU4YzRiOWM4MzVmNWEiLCJ1c2VySWQiOiI1MzU0NzcyOTMifQ==</vt:lpwstr>
  </property>
</Properties>
</file>