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4637"/>
        <w:gridCol w:w="1143"/>
        <w:gridCol w:w="1351"/>
        <w:gridCol w:w="3474"/>
        <w:gridCol w:w="1542"/>
        <w:gridCol w:w="1513"/>
      </w:tblGrid>
      <w:tr w14:paraId="4F04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A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大冶市2025年度国家粮油规模种植主体单产提升项目奖补明细表</w:t>
            </w:r>
          </w:p>
        </w:tc>
      </w:tr>
      <w:tr w14:paraId="531A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C8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5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3C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E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AE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单位：亩、元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B600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1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奖补对象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申报作物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奖补总面积（亩）</w:t>
            </w:r>
          </w:p>
        </w:tc>
        <w:tc>
          <w:tcPr>
            <w:tcW w:w="3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应用技术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奖补标准（元/亩）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实拨奖补金额（元）</w:t>
            </w:r>
          </w:p>
        </w:tc>
      </w:tr>
      <w:tr w14:paraId="7E9E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9C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20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73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6F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F3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1B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6D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00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6D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E6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BE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60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09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FB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98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F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大冶市中润粮食果蔬专业合作社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124100</w:t>
            </w:r>
          </w:p>
        </w:tc>
      </w:tr>
      <w:tr w14:paraId="3111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大冶市鑫晨农机服务农民专业合作社联合社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172.8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17280</w:t>
            </w:r>
          </w:p>
        </w:tc>
      </w:tr>
      <w:tr w14:paraId="1E33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大冶市陈贵军梅种植专业合作社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111400</w:t>
            </w:r>
          </w:p>
        </w:tc>
      </w:tr>
      <w:tr w14:paraId="0124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大冶市鑫润种养殖专业合作社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112500</w:t>
            </w:r>
          </w:p>
        </w:tc>
      </w:tr>
      <w:tr w14:paraId="5F98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大冶市安胜农机专业合作社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123100</w:t>
            </w:r>
          </w:p>
        </w:tc>
      </w:tr>
      <w:tr w14:paraId="1A66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大冶市金牛李峰种养殖专业合作社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</w:tr>
      <w:tr w14:paraId="7FE4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大冶市彭家嘴农业养殖专业合作社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91000</w:t>
            </w:r>
          </w:p>
        </w:tc>
      </w:tr>
      <w:tr w14:paraId="541C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大冶市茗山金明农机服务专业合作社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143800</w:t>
            </w:r>
          </w:p>
        </w:tc>
      </w:tr>
      <w:tr w14:paraId="1952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大冶市茗山火得种养专业合作社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113300</w:t>
            </w:r>
          </w:p>
        </w:tc>
      </w:tr>
      <w:tr w14:paraId="3A49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大冶市还地桥镇世林家庭农场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52700</w:t>
            </w:r>
          </w:p>
        </w:tc>
      </w:tr>
      <w:tr w14:paraId="0EF9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大冶还地桥镇学文种植家庭农场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4DAC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大冶市刘仁八镇东明家庭农场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86700</w:t>
            </w:r>
          </w:p>
        </w:tc>
      </w:tr>
      <w:tr w14:paraId="5120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大冶市春满园家庭农场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52700</w:t>
            </w:r>
          </w:p>
        </w:tc>
      </w:tr>
      <w:tr w14:paraId="21B7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大冶市添寿生态家庭农场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机械播种、无人机植保、机收减损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63200</w:t>
            </w:r>
          </w:p>
        </w:tc>
      </w:tr>
      <w:tr w14:paraId="1F7D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1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1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1292880</w:t>
            </w:r>
          </w:p>
        </w:tc>
      </w:tr>
    </w:tbl>
    <w:p w14:paraId="2A5A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AB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EC8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EC8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B412B"/>
    <w:rsid w:val="1EA85C9E"/>
    <w:rsid w:val="618B1267"/>
    <w:rsid w:val="6D2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983</Words>
  <Characters>1171</Characters>
  <Lines>0</Lines>
  <Paragraphs>0</Paragraphs>
  <TotalTime>10</TotalTime>
  <ScaleCrop>false</ScaleCrop>
  <LinksUpToDate>false</LinksUpToDate>
  <CharactersWithSpaces>1432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2026-03-06T02:41:00Z</dcterms:created>
  <dc:creator>Administrator</dc:creator>
  <cp:lastModifiedBy>Kay</cp:lastModifiedBy>
  <cp:lastPrinted>2026-03-06T06:26:00Z</cp:lastPrinted>
  <dcterms:modified xsi:type="dcterms:W3CDTF">2026-03-09T03:00:16Z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eyJoZGlkIjoiOGM5ODYyOTliNTUwMThjN2I1ZjEyMTE2YzRmOWE4NWMiLCJ1c2VySWQiOiIyNTY0MzgyMzQifQ==</vt:lpwstr>
  </property>
  <property fmtid="{D5CDD505-2E9C-101B-9397-08002B2CF9AE}" pid="4" name="ICV">
    <vt:lpwstr>0DF6FDD63AE44929BF02502AA3DC5B0B_13</vt:lpwstr>
  </property>
</Properties>
</file>