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1AEE">
      <w:pPr>
        <w:pStyle w:val="2"/>
        <w:keepNext w:val="0"/>
        <w:keepLines w:val="0"/>
        <w:widowControl/>
        <w:suppressLineNumbers w:val="0"/>
        <w:pBdr>
          <w:bottom w:val="single" w:color="2B7ECC" w:sz="18" w:space="15"/>
        </w:pBdr>
        <w:shd w:val="clear" w:fill="FFFFFF"/>
        <w:spacing w:before="0" w:beforeAutospacing="0" w:after="150" w:afterAutospacing="0" w:line="17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大冶市文化和旅游局本级关于2024湖北大冶市半程马拉松更正公告</w:t>
      </w:r>
    </w:p>
    <w:p w14:paraId="6ABE5969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一、项目基本情况</w:t>
      </w:r>
    </w:p>
    <w:p w14:paraId="6E7833B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1、原公告的采购项目编号：420281202401000112</w:t>
      </w:r>
    </w:p>
    <w:p w14:paraId="05A9093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2、原公告的采购项目名称：2024湖北大冶市半程马拉松</w:t>
      </w:r>
    </w:p>
    <w:p w14:paraId="1E58129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3、首次公告日期：2024-08-16</w:t>
      </w:r>
    </w:p>
    <w:p w14:paraId="0C43930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4、本项目（是/否）专门面向中小微企业：是</w:t>
      </w:r>
    </w:p>
    <w:p w14:paraId="0BA72FB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二、更正信息</w:t>
      </w:r>
    </w:p>
    <w:p w14:paraId="052FAEA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1、更正事项：□采购公告   √采购文件   □采购结果</w:t>
      </w:r>
    </w:p>
    <w:p w14:paraId="7E10DA4C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2、更正内容：</w:t>
      </w:r>
    </w:p>
    <w:p w14:paraId="796F9C8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原采购文件：第三章 项目技术、服务及商务要求，第三、项目服务要求：运营商负责承担首届湖北大冶半程马拉松赛事整体策划、竞赛组织、商务开发、宣传推广、选手招募、竞赛器材、志愿者招募及管理、医疗紧急救援人员、各类资料印制、后勤保障等工作，并承担上述服务项目过程中产生的全部费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现在更正为：运营商负责承担本届湖北大冶市半程马拉松赛事整体策划、竞赛组织、商务开发、宣传推广、选手招募、竞赛器材、志愿者招募及管理、医疗紧急救援人员、各类资料印制、后勤保障等工作，并承担上述服务项目过程中产生的全部费用</w:t>
      </w:r>
    </w:p>
    <w:p w14:paraId="660D9EE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3、更正日期：2024-08-19</w:t>
      </w:r>
    </w:p>
    <w:p w14:paraId="36ECE84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三、其他补充事宜</w:t>
      </w:r>
    </w:p>
    <w:p w14:paraId="5ABCE121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相同内容做相应修改，招标文件其他内容不变，给各投标人带来不便，敬请谅解。</w:t>
      </w:r>
    </w:p>
    <w:p w14:paraId="371C9E62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四、凡对本次公告内容提出询问，请按以下方式联系</w:t>
      </w:r>
    </w:p>
    <w:p w14:paraId="427E4EB4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1、采购人信息</w:t>
      </w:r>
    </w:p>
    <w:p w14:paraId="187C95E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 称：大冶市文化和旅游局本级</w:t>
      </w:r>
    </w:p>
    <w:p w14:paraId="3D2C2FA8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址：大冶市罗桥长乐大道总部经济中心1区9楼</w:t>
      </w:r>
    </w:p>
    <w:p w14:paraId="2CB7CA0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联系方式：0714-8766853</w:t>
      </w:r>
    </w:p>
    <w:p w14:paraId="2B5ABF75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2、采购代理机构信息</w:t>
      </w:r>
    </w:p>
    <w:p w14:paraId="19E5A886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名   称：湖北捷诚工程管理有限公司</w:t>
      </w:r>
    </w:p>
    <w:p w14:paraId="312C71EE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   址：大冶市金贸大厦B座21楼</w:t>
      </w:r>
    </w:p>
    <w:p w14:paraId="6D4DE7C0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联系方式：13807230028</w:t>
      </w:r>
    </w:p>
    <w:p w14:paraId="13E30A43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3、项目联系方式</w:t>
      </w:r>
    </w:p>
    <w:p w14:paraId="5CDC77CD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项目联系人：段俊刚</w:t>
      </w:r>
    </w:p>
    <w:p w14:paraId="2EC6B06B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电   话：13807230112</w:t>
      </w:r>
    </w:p>
    <w:p w14:paraId="505175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WRhMDQ0NjJkNzUzYTIyNTMxNWNkY2YwNDRmMGIifQ=="/>
  </w:docVars>
  <w:rsids>
    <w:rsidRoot w:val="00000000"/>
    <w:rsid w:val="2D9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2024-08-22T07:41:34Z</dcterms:created>
  <dc:creator>Administrator</dc:creator>
  <cp:lastModifiedBy>正在加载请稍等</cp:lastModifiedBy>
  <dcterms:modified xsi:type="dcterms:W3CDTF">2024-08-22T07:42:12Z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AB1E5E8088314E18B65F9CAD4F6E814D_12</vt:lpwstr>
  </property>
</Properties>
</file>