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text" w:horzAnchor="page" w:tblpX="656" w:tblpY="316"/>
        <w:tblOverlap w:val="never"/>
        <w:tblW w:w="153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07"/>
        <w:gridCol w:w="1560"/>
        <w:gridCol w:w="6210"/>
        <w:gridCol w:w="2175"/>
        <w:gridCol w:w="1454"/>
        <w:gridCol w:w="1312"/>
        <w:gridCol w:w="1233"/>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1" w:hRule="atLeast"/>
          <w:tblHeader/>
        </w:trPr>
        <w:tc>
          <w:tcPr>
            <w:tcW w:w="15388" w:type="dxa"/>
            <w:gridSpan w:val="8"/>
            <w:tcBorders>
              <w:top w:val="nil"/>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方正小标宋简体" w:hAnsi="方正小标宋简体" w:eastAsia="方正小标宋简体" w:cs="方正小标宋简体"/>
                <w:color w:val="000000"/>
                <w:sz w:val="44"/>
                <w:szCs w:val="44"/>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8" w:hRule="atLeast"/>
          <w:tblHeader/>
        </w:trPr>
        <w:tc>
          <w:tcPr>
            <w:tcW w:w="15388" w:type="dxa"/>
            <w:gridSpan w:val="8"/>
            <w:tcBorders>
              <w:top w:val="nil"/>
              <w:left w:val="nil"/>
              <w:bottom w:val="single" w:color="auto"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40" w:lineRule="exact"/>
              <w:jc w:val="center"/>
              <w:textAlignment w:val="center"/>
              <w:rPr>
                <w:rFonts w:hint="eastAsia" w:ascii="楷体_GB2312" w:hAnsi="宋体" w:eastAsia="楷体_GB2312" w:cs="楷体_GB2312"/>
                <w:b/>
                <w:i w:val="0"/>
                <w:color w:val="000000"/>
                <w:kern w:val="0"/>
                <w:sz w:val="24"/>
                <w:szCs w:val="24"/>
                <w:u w:val="none"/>
                <w:lang w:val="en-US" w:eastAsia="zh-CN" w:bidi="ar"/>
              </w:rPr>
            </w:pPr>
            <w:r>
              <w:rPr>
                <w:rFonts w:hint="eastAsia" w:ascii="方正小标宋简体" w:hAnsi="方正小标宋简体" w:eastAsia="方正小标宋简体" w:cs="方正小标宋简体"/>
                <w:color w:val="000000"/>
                <w:sz w:val="44"/>
                <w:szCs w:val="44"/>
                <w:lang w:eastAsia="zh-CN"/>
              </w:rPr>
              <w:t>陈贵</w:t>
            </w:r>
            <w:r>
              <w:rPr>
                <w:rFonts w:hint="eastAsia" w:ascii="方正小标宋简体" w:hAnsi="方正小标宋简体" w:eastAsia="方正小标宋简体" w:cs="方正小标宋简体"/>
                <w:color w:val="000000"/>
                <w:sz w:val="44"/>
                <w:szCs w:val="44"/>
              </w:rPr>
              <w:t>镇第十</w:t>
            </w:r>
            <w:r>
              <w:rPr>
                <w:rFonts w:hint="eastAsia" w:ascii="方正小标宋简体" w:hAnsi="方正小标宋简体" w:eastAsia="方正小标宋简体" w:cs="方正小标宋简体"/>
                <w:color w:val="000000"/>
                <w:sz w:val="44"/>
                <w:szCs w:val="44"/>
                <w:lang w:eastAsia="zh-CN"/>
              </w:rPr>
              <w:t>五</w:t>
            </w:r>
            <w:r>
              <w:rPr>
                <w:rFonts w:hint="eastAsia" w:ascii="方正小标宋简体" w:hAnsi="方正小标宋简体" w:eastAsia="方正小标宋简体" w:cs="方正小标宋简体"/>
                <w:color w:val="000000"/>
                <w:sz w:val="44"/>
                <w:szCs w:val="44"/>
              </w:rPr>
              <w:t>届人民代表大会第</w:t>
            </w:r>
            <w:r>
              <w:rPr>
                <w:rFonts w:hint="eastAsia" w:ascii="方正小标宋简体" w:hAnsi="方正小标宋简体" w:eastAsia="方正小标宋简体" w:cs="方正小标宋简体"/>
                <w:color w:val="000000"/>
                <w:sz w:val="44"/>
                <w:szCs w:val="44"/>
                <w:lang w:eastAsia="zh-CN"/>
              </w:rPr>
              <w:t>三</w:t>
            </w:r>
            <w:r>
              <w:rPr>
                <w:rFonts w:hint="eastAsia" w:ascii="方正小标宋简体" w:hAnsi="方正小标宋简体" w:eastAsia="方正小标宋简体" w:cs="方正小标宋简体"/>
                <w:color w:val="000000"/>
                <w:sz w:val="44"/>
                <w:szCs w:val="44"/>
              </w:rPr>
              <w:t>次会议代表建议办理工作责任分解表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8"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序号</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代表姓名</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建议标题及编号</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主办单位</w:t>
            </w:r>
          </w:p>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（排名第一名牵头）</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会办单位</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镇分管领导</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责任人</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楷体_GB2312" w:eastAsia="楷体_GB2312" w:cs="楷体_GB2312"/>
                <w:b/>
                <w:bCs w:val="0"/>
                <w:i w:val="0"/>
                <w:color w:val="000000"/>
                <w:kern w:val="0"/>
                <w:sz w:val="24"/>
                <w:szCs w:val="24"/>
                <w:u w:val="none"/>
                <w:lang w:val="en-US" w:eastAsia="zh-CN" w:bidi="ar"/>
              </w:rPr>
            </w:pPr>
            <w:r>
              <w:rPr>
                <w:rFonts w:hint="eastAsia" w:ascii="楷体_GB2312" w:hAnsi="楷体_GB2312" w:eastAsia="楷体_GB2312" w:cs="楷体_GB2312"/>
                <w:b/>
                <w:bCs w:val="0"/>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杨  荣</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关于对因马鞍山产业园建设导致大冲坳湾排洪灌溉水道堵塞进行治理的议案</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镇农业农村办</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马鞍山村</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乔</w:t>
            </w:r>
            <w:r>
              <w:rPr>
                <w:rFonts w:hint="eastAsia" w:ascii="仿宋_GB2312" w:hAnsi="仿宋_GB2312" w:eastAsia="仿宋_GB2312" w:cs="仿宋_GB2312"/>
                <w:i w:val="0"/>
                <w:color w:val="000000"/>
                <w:sz w:val="22"/>
                <w:szCs w:val="22"/>
                <w:u w:val="none"/>
                <w:lang w:val="en-US" w:eastAsia="zh-CN"/>
              </w:rPr>
              <w:t xml:space="preserve">  </w:t>
            </w:r>
            <w:r>
              <w:rPr>
                <w:rFonts w:hint="eastAsia" w:ascii="仿宋_GB2312" w:hAnsi="仿宋_GB2312" w:eastAsia="仿宋_GB2312" w:cs="仿宋_GB2312"/>
                <w:i w:val="0"/>
                <w:color w:val="000000"/>
                <w:sz w:val="22"/>
                <w:szCs w:val="22"/>
                <w:u w:val="none"/>
                <w:lang w:eastAsia="zh-CN"/>
              </w:rPr>
              <w:t>建</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谭超宇</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黄开勇</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2</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陈群鹏</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关于对顺富工业园316国道两旁加装路灯的建议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镇综合执法大队</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李</w:t>
            </w:r>
            <w:r>
              <w:rPr>
                <w:rFonts w:hint="eastAsia" w:ascii="仿宋_GB2312" w:hAnsi="仿宋_GB2312" w:eastAsia="仿宋_GB2312" w:cs="仿宋_GB2312"/>
                <w:i w:val="0"/>
                <w:color w:val="000000"/>
                <w:sz w:val="22"/>
                <w:szCs w:val="22"/>
                <w:u w:val="none"/>
                <w:lang w:val="en-US" w:eastAsia="zh-CN"/>
              </w:rPr>
              <w:t xml:space="preserve">  </w:t>
            </w:r>
            <w:r>
              <w:rPr>
                <w:rFonts w:hint="eastAsia" w:ascii="仿宋_GB2312" w:hAnsi="仿宋_GB2312" w:eastAsia="仿宋_GB2312" w:cs="仿宋_GB2312"/>
                <w:i w:val="0"/>
                <w:color w:val="000000"/>
                <w:sz w:val="22"/>
                <w:szCs w:val="22"/>
                <w:u w:val="none"/>
                <w:lang w:eastAsia="zh-CN"/>
              </w:rPr>
              <w:t>燕</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陈海涛</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3</w:t>
            </w:r>
          </w:p>
        </w:tc>
        <w:tc>
          <w:tcPr>
            <w:tcW w:w="15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程祝梅</w:t>
            </w:r>
          </w:p>
        </w:tc>
        <w:tc>
          <w:tcPr>
            <w:tcW w:w="621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关于对乔清湾到细陈贵港南路段破损路面进行修复的建议</w:t>
            </w:r>
          </w:p>
        </w:tc>
        <w:tc>
          <w:tcPr>
            <w:tcW w:w="2175"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市交通局</w:t>
            </w:r>
          </w:p>
        </w:tc>
        <w:tc>
          <w:tcPr>
            <w:tcW w:w="1454"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镇公路办</w:t>
            </w:r>
          </w:p>
        </w:tc>
        <w:tc>
          <w:tcPr>
            <w:tcW w:w="1312"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孙滔滔</w:t>
            </w:r>
          </w:p>
        </w:tc>
        <w:tc>
          <w:tcPr>
            <w:tcW w:w="1233"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程立顺</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4</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陈  俊</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关于对王祠街、陈贵街、铜山口街加装治安监控探头的建议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市公安局</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镇政法应急办交警六中队</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陈</w:t>
            </w:r>
            <w:r>
              <w:rPr>
                <w:rFonts w:hint="eastAsia" w:ascii="仿宋_GB2312" w:hAnsi="仿宋_GB2312" w:eastAsia="仿宋_GB2312" w:cs="仿宋_GB2312"/>
                <w:i w:val="0"/>
                <w:color w:val="000000"/>
                <w:sz w:val="22"/>
                <w:szCs w:val="22"/>
                <w:u w:val="none"/>
                <w:lang w:val="en-US" w:eastAsia="zh-CN"/>
              </w:rPr>
              <w:t xml:space="preserve">  </w:t>
            </w:r>
            <w:r>
              <w:rPr>
                <w:rFonts w:hint="eastAsia" w:ascii="仿宋_GB2312" w:hAnsi="仿宋_GB2312" w:eastAsia="仿宋_GB2312" w:cs="仿宋_GB2312"/>
                <w:i w:val="0"/>
                <w:color w:val="000000"/>
                <w:sz w:val="22"/>
                <w:szCs w:val="22"/>
                <w:u w:val="none"/>
                <w:lang w:eastAsia="zh-CN"/>
              </w:rPr>
              <w:t>亮</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陈  才     杨洪涛</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5</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张冬周</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关于协调解决240名村民未办理征地失地保险问题的建议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市政府</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kern w:val="0"/>
                <w:sz w:val="22"/>
                <w:szCs w:val="22"/>
                <w:u w:val="none"/>
                <w:lang w:val="en-US" w:eastAsia="zh-CN" w:bidi="ar"/>
              </w:rPr>
              <w:t>张冬周</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陈建军   王忠庆</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6</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王志华</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关于修建王祠高速出口处公厕的建议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镇公路办</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孙滔滔</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程立顺</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50"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7</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丁官村</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关于铜山口片区幼儿就近入园问题的议案</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市教育局</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镇中心学校</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丁官村</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郑小平</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val="en-US" w:eastAsia="zh-CN"/>
              </w:rPr>
              <w:t>8</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张冬周</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关于铜山口市场至316国道路边农户厨房存在交通安全隐患进行整治的议案</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sz w:val="22"/>
                <w:szCs w:val="22"/>
                <w:u w:val="none"/>
                <w:lang w:eastAsia="zh-CN"/>
              </w:rPr>
              <w:t>市交通局</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sz w:val="22"/>
                <w:szCs w:val="22"/>
                <w:u w:val="none"/>
                <w:lang w:eastAsia="zh-CN"/>
              </w:rPr>
              <w:t>镇公路办</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乔  建</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程立顺</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9</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袁庆丰</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关于对欧家港大港进行彻底整治的建议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市水利湖泊局</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镇农业农村办</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sz w:val="22"/>
                <w:szCs w:val="22"/>
                <w:u w:val="none"/>
                <w:lang w:eastAsia="zh-CN"/>
              </w:rPr>
              <w:t>乔</w:t>
            </w:r>
            <w:r>
              <w:rPr>
                <w:rFonts w:hint="eastAsia" w:ascii="仿宋_GB2312" w:hAnsi="仿宋_GB2312" w:eastAsia="仿宋_GB2312" w:cs="仿宋_GB2312"/>
                <w:i w:val="0"/>
                <w:color w:val="000000"/>
                <w:sz w:val="22"/>
                <w:szCs w:val="22"/>
                <w:u w:val="none"/>
                <w:lang w:val="en-US" w:eastAsia="zh-CN"/>
              </w:rPr>
              <w:t xml:space="preserve">  </w:t>
            </w:r>
            <w:r>
              <w:rPr>
                <w:rFonts w:hint="eastAsia" w:ascii="仿宋_GB2312" w:hAnsi="仿宋_GB2312" w:eastAsia="仿宋_GB2312" w:cs="仿宋_GB2312"/>
                <w:i w:val="0"/>
                <w:color w:val="000000"/>
                <w:sz w:val="22"/>
                <w:szCs w:val="22"/>
                <w:u w:val="none"/>
                <w:lang w:eastAsia="zh-CN"/>
              </w:rPr>
              <w:t>建</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谭超宇</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10</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程莲芬</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关于对大广山矿区粉尘污染进行整治的建议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矿业集团</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i w:val="0"/>
                <w:color w:val="000000"/>
                <w:sz w:val="22"/>
                <w:szCs w:val="22"/>
                <w:u w:val="none"/>
                <w:lang w:val="en-US" w:eastAsia="zh-CN"/>
              </w:rPr>
            </w:pPr>
            <w:r>
              <w:rPr>
                <w:rFonts w:hint="eastAsia" w:ascii="仿宋_GB2312" w:hAnsi="仿宋_GB2312" w:eastAsia="仿宋_GB2312" w:cs="仿宋_GB2312"/>
                <w:i w:val="0"/>
                <w:color w:val="000000"/>
                <w:sz w:val="22"/>
                <w:szCs w:val="22"/>
                <w:u w:val="none"/>
                <w:lang w:eastAsia="zh-CN"/>
              </w:rPr>
              <w:t>综合执法大队</w:t>
            </w:r>
            <w:r>
              <w:rPr>
                <w:rFonts w:hint="eastAsia" w:ascii="仿宋_GB2312" w:hAnsi="仿宋_GB2312" w:eastAsia="仿宋_GB2312" w:cs="仿宋_GB2312"/>
                <w:i w:val="0"/>
                <w:color w:val="000000"/>
                <w:sz w:val="22"/>
                <w:szCs w:val="22"/>
                <w:u w:val="none"/>
                <w:lang w:val="en-US" w:eastAsia="zh-CN"/>
              </w:rPr>
              <w:t xml:space="preserve"> 天台山</w:t>
            </w:r>
            <w:bookmarkStart w:id="0" w:name="_GoBack"/>
            <w:bookmarkEnd w:id="0"/>
            <w:r>
              <w:rPr>
                <w:rFonts w:hint="eastAsia" w:ascii="仿宋_GB2312" w:hAnsi="仿宋_GB2312" w:eastAsia="仿宋_GB2312" w:cs="仿宋_GB2312"/>
                <w:i w:val="0"/>
                <w:color w:val="000000"/>
                <w:sz w:val="22"/>
                <w:szCs w:val="22"/>
                <w:u w:val="none"/>
                <w:lang w:val="en-US" w:eastAsia="zh-CN"/>
              </w:rPr>
              <w:t>村</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乔</w:t>
            </w:r>
            <w:r>
              <w:rPr>
                <w:rFonts w:hint="eastAsia" w:ascii="仿宋_GB2312" w:hAnsi="仿宋_GB2312" w:eastAsia="仿宋_GB2312" w:cs="仿宋_GB2312"/>
                <w:i w:val="0"/>
                <w:color w:val="000000"/>
                <w:sz w:val="22"/>
                <w:szCs w:val="22"/>
                <w:u w:val="none"/>
                <w:lang w:val="en-US" w:eastAsia="zh-CN"/>
              </w:rPr>
              <w:t xml:space="preserve">  </w:t>
            </w:r>
            <w:r>
              <w:rPr>
                <w:rFonts w:hint="eastAsia" w:ascii="仿宋_GB2312" w:hAnsi="仿宋_GB2312" w:eastAsia="仿宋_GB2312" w:cs="仿宋_GB2312"/>
                <w:i w:val="0"/>
                <w:color w:val="000000"/>
                <w:sz w:val="22"/>
                <w:szCs w:val="22"/>
                <w:u w:val="none"/>
                <w:lang w:eastAsia="zh-CN"/>
              </w:rPr>
              <w:t>建</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 xml:space="preserve">江  俊   </w:t>
            </w:r>
            <w:r>
              <w:rPr>
                <w:rFonts w:hint="eastAsia" w:ascii="仿宋_GB2312" w:hAnsi="仿宋_GB2312" w:eastAsia="仿宋_GB2312" w:cs="仿宋_GB2312"/>
                <w:i w:val="0"/>
                <w:color w:val="000000"/>
                <w:sz w:val="22"/>
                <w:szCs w:val="22"/>
                <w:u w:val="none"/>
                <w:lang w:eastAsia="zh-CN"/>
              </w:rPr>
              <w:t>陈海涛</w:t>
            </w:r>
            <w:r>
              <w:rPr>
                <w:rFonts w:hint="eastAsia" w:ascii="仿宋_GB2312" w:hAnsi="仿宋_GB2312" w:eastAsia="仿宋_GB2312" w:cs="仿宋_GB2312"/>
                <w:i w:val="0"/>
                <w:color w:val="000000"/>
                <w:sz w:val="22"/>
                <w:szCs w:val="22"/>
                <w:u w:val="none"/>
                <w:lang w:val="en-US" w:eastAsia="zh-CN"/>
              </w:rPr>
              <w:t xml:space="preserve">   郭盛能</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11</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程志明</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关于对程志亨湾至竹子海路段破损进行修复 的建议</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sz w:val="22"/>
                <w:szCs w:val="22"/>
                <w:u w:val="none"/>
                <w:lang w:eastAsia="zh-CN"/>
              </w:rPr>
              <w:t>镇公路办</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华垅村</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孙滔滔</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程立顺   程大年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12</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吴明华</w:t>
            </w:r>
          </w:p>
        </w:tc>
        <w:tc>
          <w:tcPr>
            <w:tcW w:w="62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关于对大泉沟景区安装信号塔，增强大泉沟景区通讯信号的议案</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市经信局</w:t>
            </w:r>
          </w:p>
        </w:tc>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雷山风景区</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lang w:eastAsia="zh-CN"/>
              </w:rPr>
            </w:pPr>
            <w:r>
              <w:rPr>
                <w:rFonts w:hint="eastAsia" w:ascii="仿宋_GB2312" w:hAnsi="仿宋_GB2312" w:eastAsia="仿宋_GB2312" w:cs="仿宋_GB2312"/>
                <w:i w:val="0"/>
                <w:color w:val="000000"/>
                <w:sz w:val="22"/>
                <w:szCs w:val="22"/>
                <w:u w:val="none"/>
                <w:lang w:eastAsia="zh-CN"/>
              </w:rPr>
              <w:t>李燕</w:t>
            </w: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kern w:val="2"/>
                <w:sz w:val="22"/>
                <w:szCs w:val="22"/>
                <w:u w:val="none"/>
                <w:lang w:val="en-US" w:eastAsia="zh-CN" w:bidi="ar-SA"/>
              </w:rPr>
            </w:pPr>
            <w:r>
              <w:rPr>
                <w:rFonts w:hint="eastAsia" w:ascii="仿宋_GB2312" w:hAnsi="仿宋_GB2312" w:eastAsia="仿宋_GB2312" w:cs="仿宋_GB2312"/>
                <w:i w:val="0"/>
                <w:color w:val="000000"/>
                <w:kern w:val="2"/>
                <w:sz w:val="22"/>
                <w:szCs w:val="22"/>
                <w:u w:val="none"/>
                <w:lang w:val="en-US" w:eastAsia="zh-CN" w:bidi="ar-SA"/>
              </w:rPr>
              <w:t>程良富</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000000"/>
                <w:sz w:val="22"/>
                <w:szCs w:val="22"/>
                <w:u w:val="none"/>
              </w:rPr>
            </w:pPr>
          </w:p>
        </w:tc>
      </w:tr>
    </w:tbl>
    <w:p>
      <w:pPr>
        <w:rPr>
          <w:rFonts w:hint="default" w:ascii="仿宋_GB2312" w:hAnsi="仿宋_GB2312" w:eastAsia="仿宋_GB2312" w:cs="仿宋_GB2312"/>
          <w:sz w:val="32"/>
          <w:szCs w:val="32"/>
          <w:lang w:val="en-US" w:eastAsia="zh-CN"/>
        </w:rPr>
      </w:pPr>
    </w:p>
    <w:sectPr>
      <w:footerReference r:id="rId3" w:type="default"/>
      <w:pgSz w:w="16838" w:h="11906" w:orient="landscape"/>
      <w:pgMar w:top="2098" w:right="1474" w:bottom="198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CB8782-702C-414D-B3D3-49E24E617645}"/>
  </w:font>
  <w:font w:name="Arial">
    <w:panose1 w:val="020B0604020202020204"/>
    <w:charset w:val="01"/>
    <w:family w:val="swiss"/>
    <w:pitch w:val="default"/>
    <w:sig w:usb0="E0002AFF" w:usb1="C0007843" w:usb2="00000009" w:usb3="00000000" w:csb0="400001FF" w:csb1="FFFF0000"/>
    <w:embedRegular r:id="rId2" w:fontKey="{FFF0279B-13A0-4873-AAF3-38076AAE0C9E}"/>
  </w:font>
  <w:font w:name="黑体">
    <w:panose1 w:val="02010609060101010101"/>
    <w:charset w:val="86"/>
    <w:family w:val="auto"/>
    <w:pitch w:val="default"/>
    <w:sig w:usb0="800002BF" w:usb1="38CF7CFA" w:usb2="00000016" w:usb3="00000000" w:csb0="00040001" w:csb1="00000000"/>
    <w:embedRegular r:id="rId3" w:fontKey="{5540857B-032C-4020-9F64-BFBA55063E11}"/>
  </w:font>
  <w:font w:name="Courier New">
    <w:panose1 w:val="02070309020205020404"/>
    <w:charset w:val="01"/>
    <w:family w:val="modern"/>
    <w:pitch w:val="default"/>
    <w:sig w:usb0="E0002AFF" w:usb1="C0007843" w:usb2="00000009" w:usb3="00000000" w:csb0="400001FF" w:csb1="FFFF0000"/>
    <w:embedRegular r:id="rId4" w:fontKey="{3822D30C-22F7-4214-A3DC-4CBA161BFD55}"/>
  </w:font>
  <w:font w:name="Symbol">
    <w:panose1 w:val="05050102010706020507"/>
    <w:charset w:val="02"/>
    <w:family w:val="roman"/>
    <w:pitch w:val="default"/>
    <w:sig w:usb0="00000000" w:usb1="00000000" w:usb2="00000000" w:usb3="00000000" w:csb0="80000000" w:csb1="00000000"/>
    <w:embedRegular r:id="rId5" w:fontKey="{8E42D966-66CA-4315-94EC-536BCEDCF4CE}"/>
  </w:font>
  <w:font w:name="Calibri">
    <w:panose1 w:val="020F0502020204030204"/>
    <w:charset w:val="00"/>
    <w:family w:val="swiss"/>
    <w:pitch w:val="default"/>
    <w:sig w:usb0="E00002FF" w:usb1="4000ACFF" w:usb2="00000001" w:usb3="00000000" w:csb0="2000019F" w:csb1="00000000"/>
    <w:embedRegular r:id="rId6" w:fontKey="{3421167A-047B-4620-9732-49ED2A538446}"/>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3973E057-3DFF-4D40-96EF-167A6943EBCC}"/>
  </w:font>
  <w:font w:name="楷体_GB2312">
    <w:panose1 w:val="02010609030101010101"/>
    <w:charset w:val="86"/>
    <w:family w:val="modern"/>
    <w:pitch w:val="default"/>
    <w:sig w:usb0="00000001" w:usb1="080E0000" w:usb2="00000000" w:usb3="00000000" w:csb0="00040000" w:csb1="00000000"/>
    <w:embedRegular r:id="rId8" w:fontKey="{71AA4DC7-1E76-43A4-B3E7-593672064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p>
  <w:p>
    <w:pPr>
      <w:pStyle w:val="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0MDljZDdlMzRhMTA3NDE5YzljYTE0NTUxMTg0NzEifQ=="/>
  </w:docVars>
  <w:rsids>
    <w:rsidRoot w:val="46A27F00"/>
    <w:rsid w:val="049F343C"/>
    <w:rsid w:val="091C39E6"/>
    <w:rsid w:val="0C153DF9"/>
    <w:rsid w:val="1C542B18"/>
    <w:rsid w:val="260E671F"/>
    <w:rsid w:val="29B448D7"/>
    <w:rsid w:val="34E8263E"/>
    <w:rsid w:val="39C87458"/>
    <w:rsid w:val="3DDE2EAA"/>
    <w:rsid w:val="46A27F00"/>
    <w:rsid w:val="4D1B1571"/>
    <w:rsid w:val="4DF02DDF"/>
    <w:rsid w:val="521640C9"/>
    <w:rsid w:val="5601117E"/>
    <w:rsid w:val="565F3AEE"/>
    <w:rsid w:val="6A0C2BBB"/>
    <w:rsid w:val="6F0D3F47"/>
    <w:rsid w:val="75DE5F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2652</Words>
  <Characters>2824</Characters>
  <Lines>0</Lines>
  <Paragraphs>0</Paragraphs>
  <TotalTime>201</TotalTime>
  <ScaleCrop>false</ScaleCrop>
  <LinksUpToDate>false</LinksUpToDate>
  <CharactersWithSpaces>3037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2020-04-26T08:26:00Z</dcterms:created>
  <dc:creator>Administrator</dc:creator>
  <cp:lastModifiedBy>草木林</cp:lastModifiedBy>
  <cp:lastPrinted>2023-08-14T00:16:00Z</cp:lastPrinted>
  <dcterms:modified xsi:type="dcterms:W3CDTF">2023-08-28T01:11:15Z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BAD948781F534738A251D35B21109A0D</vt:lpwstr>
  </property>
  <property fmtid="{D5CDD505-2E9C-101B-9397-08002B2CF9AE}" pid="4" name="KSOSaveFontToCloudKey">
    <vt:lpwstr>17597229_embed</vt:lpwstr>
  </property>
</Properties>
</file>