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313" w:beforeLines="100" w:after="313" w:afterLines="100"/>
        <w:jc w:val="center"/>
        <w:textAlignment w:val="auto"/>
        <w:rPr>
          <w:rFonts w:hint="eastAsia" w:cs="宋体" w:asciiTheme="majorEastAsia" w:hAnsiTheme="majorEastAsia" w:eastAsiaTheme="majorEastAsia"/>
          <w:b/>
          <w:bCs/>
          <w:kern w:val="2"/>
          <w:sz w:val="44"/>
          <w:szCs w:val="20"/>
          <w:lang w:val="en-US" w:eastAsia="zh-CN" w:bidi="ar-SA"/>
        </w:rPr>
      </w:pPr>
      <w:r>
        <w:rPr>
          <w:rFonts w:hint="eastAsia" w:cs="宋体" w:asciiTheme="majorEastAsia" w:hAnsiTheme="majorEastAsia" w:eastAsiaTheme="majorEastAsia"/>
          <w:b/>
          <w:bCs/>
          <w:kern w:val="2"/>
          <w:sz w:val="44"/>
          <w:szCs w:val="20"/>
          <w:lang w:val="en-US" w:eastAsia="zh-CN" w:bidi="ar-SA"/>
        </w:rPr>
        <w:t>大冶市金山店镇人民政府本级2024年部门预算公开情况说明</w:t>
      </w:r>
    </w:p>
    <w:p>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eastAsia="楷体_GB2312" w:cs="宋体" w:hAnsiTheme="minorHAnsi"/>
          <w:b w:val="0"/>
          <w:bCs w:val="0"/>
          <w:kern w:val="2"/>
          <w:sz w:val="32"/>
          <w:szCs w:val="20"/>
          <w:lang w:val="en-US" w:eastAsia="zh-CN" w:bidi="ar-SA"/>
        </w:rPr>
      </w:pPr>
      <w:r>
        <w:rPr>
          <w:rFonts w:hint="eastAsia" w:ascii="楷体_GB2312" w:eastAsia="楷体_GB2312" w:cs="宋体" w:hAnsiTheme="minorHAnsi"/>
          <w:b w:val="0"/>
          <w:bCs w:val="0"/>
          <w:kern w:val="2"/>
          <w:sz w:val="32"/>
          <w:szCs w:val="20"/>
          <w:lang w:val="en-US" w:eastAsia="zh-CN" w:bidi="ar-SA"/>
        </w:rPr>
        <w:t>目 录</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一、单位主要职责</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二、机构设置情况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三、预算收支及增减变化情况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五、一般公共预算</w:t>
      </w:r>
      <w:r>
        <w:rPr>
          <w:rFonts w:hint="eastAsia" w:ascii="黑体" w:eastAsia="黑体" w:cs="宋体"/>
          <w:kern w:val="2"/>
          <w:sz w:val="32"/>
          <w:szCs w:val="20"/>
          <w:lang w:val="en-US" w:eastAsia="zh-CN" w:bidi="ar-SA"/>
        </w:rPr>
        <w:t>“三公”</w:t>
      </w:r>
      <w:r>
        <w:rPr>
          <w:rFonts w:hint="default" w:ascii="黑体" w:eastAsia="黑体" w:cs="宋体" w:hAnsiTheme="minorHAnsi"/>
          <w:kern w:val="2"/>
          <w:sz w:val="32"/>
          <w:szCs w:val="20"/>
          <w:lang w:val="en-US" w:eastAsia="zh-CN" w:bidi="ar-SA"/>
        </w:rPr>
        <w:t>经费及增减变化情况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六、政府采购预算安排情况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七、国有资产占用情况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八</w:t>
      </w:r>
      <w:r>
        <w:rPr>
          <w:rFonts w:hint="default" w:ascii="黑体" w:eastAsia="黑体" w:cs="宋体" w:hAnsiTheme="minorHAnsi"/>
          <w:kern w:val="2"/>
          <w:sz w:val="32"/>
          <w:szCs w:val="20"/>
          <w:lang w:val="en-US" w:eastAsia="zh-CN" w:bidi="ar-SA"/>
        </w:rPr>
        <w:t>、</w:t>
      </w: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九</w:t>
      </w: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十、专业名词解释</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附件1：</w:t>
      </w:r>
      <w:r>
        <w:rPr>
          <w:rFonts w:hint="eastAsia" w:ascii="黑体" w:eastAsia="黑体" w:cs="宋体"/>
          <w:kern w:val="2"/>
          <w:sz w:val="32"/>
          <w:szCs w:val="20"/>
          <w:lang w:val="en-US" w:eastAsia="zh-CN" w:bidi="ar-SA"/>
        </w:rPr>
        <w:t>大冶市金山店镇人民政府本级</w:t>
      </w:r>
      <w:r>
        <w:rPr>
          <w:rFonts w:hint="default"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4</w:t>
      </w:r>
      <w:r>
        <w:rPr>
          <w:rFonts w:hint="default" w:ascii="黑体" w:eastAsia="黑体" w:cs="宋体" w:hAnsiTheme="minorHAnsi"/>
          <w:kern w:val="2"/>
          <w:sz w:val="32"/>
          <w:szCs w:val="20"/>
          <w:lang w:val="en-US" w:eastAsia="zh-CN" w:bidi="ar-SA"/>
        </w:rPr>
        <w:t>年部门预算公开表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附件2：</w:t>
      </w:r>
      <w:r>
        <w:rPr>
          <w:rFonts w:hint="eastAsia" w:ascii="黑体" w:eastAsia="黑体" w:cs="宋体"/>
          <w:kern w:val="2"/>
          <w:sz w:val="32"/>
          <w:szCs w:val="20"/>
          <w:lang w:val="en-US" w:eastAsia="zh-CN" w:bidi="ar-SA"/>
        </w:rPr>
        <w:t>大冶市金山店镇人民政府本级</w:t>
      </w:r>
      <w:r>
        <w:rPr>
          <w:rFonts w:hint="default" w:ascii="黑体" w:eastAsia="黑体" w:cs="宋体" w:hAnsiTheme="minorHAnsi"/>
          <w:kern w:val="2"/>
          <w:sz w:val="32"/>
          <w:szCs w:val="20"/>
          <w:lang w:val="en-US" w:eastAsia="zh-CN" w:bidi="ar-SA"/>
        </w:rPr>
        <w:t>202</w:t>
      </w:r>
      <w:r>
        <w:rPr>
          <w:rFonts w:hint="eastAsia" w:ascii="黑体" w:eastAsia="黑体" w:cs="宋体"/>
          <w:kern w:val="2"/>
          <w:sz w:val="32"/>
          <w:szCs w:val="20"/>
          <w:lang w:val="en-US" w:eastAsia="zh-CN" w:bidi="ar-SA"/>
        </w:rPr>
        <w:t>4</w:t>
      </w:r>
      <w:r>
        <w:rPr>
          <w:rFonts w:hint="default" w:ascii="黑体" w:eastAsia="黑体" w:cs="宋体" w:hAnsiTheme="minorHAnsi"/>
          <w:kern w:val="2"/>
          <w:sz w:val="32"/>
          <w:szCs w:val="20"/>
          <w:lang w:val="en-US" w:eastAsia="zh-CN" w:bidi="ar-SA"/>
        </w:rPr>
        <w:t>年项目支出绩效目标申报表</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一、单位主要职责</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1、保证党的路线、方针、政策的坚决贯彻执行。</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2、制定和组织实施经济、科技和社会发展计划，制定资源开发技术改造和产业结构调整方案，组织指导好各业生产，搞好</w:t>
      </w:r>
      <w:r>
        <w:fldChar w:fldCharType="begin"/>
      </w:r>
      <w:r>
        <w:instrText xml:space="preserve"> HYPERLINK "https://www.baidu.com/s?wd=%E5%95%86%E5%93%81%E6%B5%81%E9%80%9A&amp;tn=SE_PcZhidaonwhc_ngpagmjz&amp;rsv_dl=gh_pc_zhidao" \t "_blank" </w:instrText>
      </w:r>
      <w:r>
        <w:fldChar w:fldCharType="separate"/>
      </w:r>
      <w:r>
        <w:rPr>
          <w:rFonts w:hint="eastAsia" w:ascii="仿宋_GB2312" w:eastAsia="仿宋_GB2312" w:cs="宋体"/>
          <w:kern w:val="2"/>
          <w:sz w:val="32"/>
          <w:szCs w:val="20"/>
        </w:rPr>
        <w:t>商品流通</w:t>
      </w:r>
      <w:r>
        <w:rPr>
          <w:rFonts w:hint="eastAsia" w:ascii="仿宋_GB2312" w:eastAsia="仿宋_GB2312" w:cs="宋体"/>
          <w:kern w:val="2"/>
          <w:sz w:val="32"/>
          <w:szCs w:val="20"/>
        </w:rPr>
        <w:fldChar w:fldCharType="end"/>
      </w:r>
      <w:r>
        <w:rPr>
          <w:rFonts w:hint="eastAsia" w:ascii="仿宋_GB2312" w:eastAsia="仿宋_GB2312" w:cs="宋体"/>
          <w:kern w:val="2"/>
          <w:sz w:val="32"/>
          <w:szCs w:val="20"/>
        </w:rPr>
        <w:t>，协调好本乡与外地区的经济交流与合作，抓好招商引资，</w:t>
      </w:r>
      <w:r>
        <w:fldChar w:fldCharType="begin"/>
      </w:r>
      <w:r>
        <w:instrText xml:space="preserve"> HYPERLINK "https://www.baidu.com/s?wd=%E4%BA%BA%E6%89%8D%E5%BC%95%E8%BF%9B&amp;tn=SE_PcZhidaonwhc_ngpagmjz&amp;rsv_dl=gh_pc_zhidao" \t "_blank" </w:instrText>
      </w:r>
      <w:r>
        <w:fldChar w:fldCharType="separate"/>
      </w:r>
      <w:r>
        <w:rPr>
          <w:rFonts w:hint="eastAsia" w:ascii="仿宋_GB2312" w:eastAsia="仿宋_GB2312" w:cs="宋体"/>
          <w:kern w:val="2"/>
          <w:sz w:val="32"/>
          <w:szCs w:val="20"/>
        </w:rPr>
        <w:t>人才引进</w:t>
      </w:r>
      <w:r>
        <w:rPr>
          <w:rFonts w:hint="eastAsia" w:ascii="仿宋_GB2312" w:eastAsia="仿宋_GB2312" w:cs="宋体"/>
          <w:kern w:val="2"/>
          <w:sz w:val="32"/>
          <w:szCs w:val="20"/>
        </w:rPr>
        <w:fldChar w:fldCharType="end"/>
      </w:r>
      <w:r>
        <w:rPr>
          <w:rFonts w:hint="eastAsia" w:ascii="仿宋_GB2312" w:eastAsia="仿宋_GB2312" w:cs="宋体"/>
          <w:kern w:val="2"/>
          <w:sz w:val="32"/>
          <w:szCs w:val="20"/>
        </w:rPr>
        <w:t>项目开发，不断培育市场体系，组织经济运行，促进经济发展。</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3、制定并组织实施村镇建设规划，部署重点工程建设，地方道路建设及公共设施，水利设施的管理，负责土地、林木、水等自然资源和生态环境的保护，做好护林防火工作。</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4、负责本行政区域内的民政、计划生育、</w:t>
      </w:r>
      <w:r>
        <w:fldChar w:fldCharType="begin"/>
      </w:r>
      <w:r>
        <w:instrText xml:space="preserve"> HYPERLINK "https://www.baidu.com/s?wd=%E6%96%87%E5%8C%96%E6%95%99%E8%82%B2&amp;tn=SE_PcZhidaonwhc_ngpagmjz&amp;rsv_dl=gh_pc_zhidao" \t "_blank" </w:instrText>
      </w:r>
      <w:r>
        <w:fldChar w:fldCharType="separate"/>
      </w:r>
      <w:r>
        <w:rPr>
          <w:rFonts w:hint="eastAsia" w:ascii="仿宋_GB2312" w:eastAsia="仿宋_GB2312" w:cs="宋体"/>
          <w:kern w:val="2"/>
          <w:sz w:val="32"/>
          <w:szCs w:val="20"/>
        </w:rPr>
        <w:t>文化教育</w:t>
      </w:r>
      <w:r>
        <w:rPr>
          <w:rFonts w:hint="eastAsia" w:ascii="仿宋_GB2312" w:eastAsia="仿宋_GB2312" w:cs="宋体"/>
          <w:kern w:val="2"/>
          <w:sz w:val="32"/>
          <w:szCs w:val="20"/>
        </w:rPr>
        <w:fldChar w:fldCharType="end"/>
      </w:r>
      <w:r>
        <w:rPr>
          <w:rFonts w:hint="eastAsia" w:ascii="仿宋_GB2312" w:eastAsia="仿宋_GB2312" w:cs="宋体"/>
          <w:kern w:val="2"/>
          <w:sz w:val="32"/>
          <w:szCs w:val="20"/>
        </w:rPr>
        <w:t>、卫生、体育等社会公益事业的综合性工作，维护一切经济单位和个人的正当经济权益，取缔非法经济活动，调解和处理</w:t>
      </w:r>
      <w:r>
        <w:fldChar w:fldCharType="begin"/>
      </w:r>
      <w:r>
        <w:instrText xml:space="preserve"> HYPERLINK "https://www.baidu.com/s?wd=%E6%B0%91%E4%BA%8B%E7%BA%A0%E7%BA%B7&amp;tn=SE_PcZhidaonwhc_ngpagmjz&amp;rsv_dl=gh_pc_zhidao" \t "_blank" </w:instrText>
      </w:r>
      <w:r>
        <w:fldChar w:fldCharType="separate"/>
      </w:r>
      <w:r>
        <w:rPr>
          <w:rFonts w:hint="eastAsia" w:ascii="仿宋_GB2312" w:eastAsia="仿宋_GB2312" w:cs="宋体"/>
          <w:kern w:val="2"/>
          <w:sz w:val="32"/>
          <w:szCs w:val="20"/>
        </w:rPr>
        <w:t>民事纠纷</w:t>
      </w:r>
      <w:r>
        <w:rPr>
          <w:rFonts w:hint="eastAsia" w:ascii="仿宋_GB2312" w:eastAsia="仿宋_GB2312" w:cs="宋体"/>
          <w:kern w:val="2"/>
          <w:sz w:val="32"/>
          <w:szCs w:val="20"/>
        </w:rPr>
        <w:fldChar w:fldCharType="end"/>
      </w:r>
      <w:r>
        <w:rPr>
          <w:rFonts w:hint="eastAsia" w:ascii="仿宋_GB2312" w:eastAsia="仿宋_GB2312" w:cs="宋体"/>
          <w:kern w:val="2"/>
          <w:sz w:val="32"/>
          <w:szCs w:val="20"/>
        </w:rPr>
        <w:t>，打击刑事犯罪维护社会稳定。</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5、按计划组织本级财政收入和地方税的征收，完成国家财政计划，不断培植税源，管好财政资金，增强财政实力。</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6、抓好精神文明建设，丰富</w:t>
      </w:r>
      <w:r>
        <w:fldChar w:fldCharType="begin"/>
      </w:r>
      <w:r>
        <w:instrText xml:space="preserve"> HYPERLINK "https://www.baidu.com/s?wd=%E7%BE%A4%E4%BC%97%E6%96%87%E5%8C%96&amp;tn=SE_PcZhidaonwhc_ngpagmjz&amp;rsv_dl=gh_pc_zhidao" \t "_blank" </w:instrText>
      </w:r>
      <w:r>
        <w:fldChar w:fldCharType="separate"/>
      </w:r>
      <w:r>
        <w:rPr>
          <w:rFonts w:hint="eastAsia" w:ascii="仿宋_GB2312" w:eastAsia="仿宋_GB2312" w:cs="宋体"/>
          <w:kern w:val="2"/>
          <w:sz w:val="32"/>
          <w:szCs w:val="20"/>
        </w:rPr>
        <w:t>群众文化</w:t>
      </w:r>
      <w:r>
        <w:rPr>
          <w:rFonts w:hint="eastAsia" w:ascii="仿宋_GB2312" w:eastAsia="仿宋_GB2312" w:cs="宋体"/>
          <w:kern w:val="2"/>
          <w:sz w:val="32"/>
          <w:szCs w:val="20"/>
        </w:rPr>
        <w:fldChar w:fldCharType="end"/>
      </w:r>
      <w:r>
        <w:rPr>
          <w:rFonts w:hint="eastAsia" w:ascii="仿宋_GB2312" w:eastAsia="仿宋_GB2312" w:cs="宋体"/>
          <w:kern w:val="2"/>
          <w:sz w:val="32"/>
          <w:szCs w:val="20"/>
        </w:rPr>
        <w:t>生活，提倡移风易俗，反对封建迷信，破除陈规陋习，树立社会主义新风尚。</w:t>
      </w:r>
    </w:p>
    <w:p>
      <w:pPr>
        <w:pStyle w:val="2"/>
        <w:widowControl/>
        <w:spacing w:beforeAutospacing="0" w:afterAutospacing="0"/>
        <w:ind w:firstLine="640" w:firstLineChars="200"/>
        <w:jc w:val="both"/>
        <w:rPr>
          <w:rFonts w:ascii="仿宋_GB2312" w:eastAsia="仿宋_GB2312" w:cs="宋体"/>
          <w:kern w:val="2"/>
          <w:sz w:val="32"/>
          <w:szCs w:val="20"/>
        </w:rPr>
      </w:pPr>
      <w:r>
        <w:rPr>
          <w:rFonts w:hint="eastAsia" w:ascii="仿宋_GB2312" w:eastAsia="仿宋_GB2312" w:cs="宋体"/>
          <w:kern w:val="2"/>
          <w:sz w:val="32"/>
          <w:szCs w:val="20"/>
        </w:rPr>
        <w:t>7、承担市委、市政府交办的其它事项。</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二、机构设置情况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大冶市金山店镇人民政府本级</w:t>
      </w:r>
      <w:r>
        <w:rPr>
          <w:rFonts w:hint="default" w:ascii="仿宋_GB2312" w:eastAsia="仿宋_GB2312" w:cs="宋体" w:hAnsiTheme="minorHAnsi"/>
          <w:kern w:val="2"/>
          <w:sz w:val="32"/>
          <w:szCs w:val="20"/>
          <w:lang w:val="en-US" w:eastAsia="zh-CN" w:bidi="ar-SA"/>
        </w:rPr>
        <w:t>部门预算由单位本级</w:t>
      </w:r>
      <w:r>
        <w:rPr>
          <w:rFonts w:hint="eastAsia" w:ascii="仿宋_GB2312" w:eastAsia="仿宋_GB2312" w:cs="宋体" w:hAnsiTheme="minorHAnsi"/>
          <w:kern w:val="2"/>
          <w:sz w:val="32"/>
          <w:szCs w:val="20"/>
          <w:lang w:val="en-US" w:eastAsia="zh-CN" w:bidi="ar-SA"/>
        </w:rPr>
        <w:t>0</w:t>
      </w:r>
      <w:r>
        <w:rPr>
          <w:rFonts w:hint="default" w:ascii="仿宋_GB2312" w:eastAsia="仿宋_GB2312" w:cs="宋体" w:hAnsiTheme="minorHAnsi"/>
          <w:kern w:val="2"/>
          <w:sz w:val="32"/>
          <w:szCs w:val="20"/>
          <w:lang w:val="en-US" w:eastAsia="zh-CN" w:bidi="ar-SA"/>
        </w:rPr>
        <w:t>个内设机构和纳入预算汇编范围的</w:t>
      </w:r>
      <w:r>
        <w:rPr>
          <w:rFonts w:hint="eastAsia" w:ascii="仿宋_GB2312" w:eastAsia="仿宋_GB2312" w:cs="宋体" w:hAnsiTheme="minorHAnsi"/>
          <w:kern w:val="2"/>
          <w:sz w:val="32"/>
          <w:szCs w:val="20"/>
          <w:lang w:val="en-US" w:eastAsia="zh-CN" w:bidi="ar-SA"/>
        </w:rPr>
        <w:t>0</w:t>
      </w:r>
      <w:r>
        <w:rPr>
          <w:rFonts w:hint="default" w:ascii="仿宋_GB2312" w:eastAsia="仿宋_GB2312" w:cs="宋体" w:hAnsiTheme="minorHAnsi"/>
          <w:kern w:val="2"/>
          <w:sz w:val="32"/>
          <w:szCs w:val="20"/>
          <w:lang w:val="en-US" w:eastAsia="zh-CN" w:bidi="ar-SA"/>
        </w:rPr>
        <w:t>个</w:t>
      </w:r>
      <w:r>
        <w:rPr>
          <w:rFonts w:hint="eastAsia" w:ascii="仿宋_GB2312" w:eastAsia="仿宋_GB2312" w:cs="宋体" w:hAnsiTheme="minorHAnsi"/>
          <w:kern w:val="2"/>
          <w:sz w:val="32"/>
          <w:szCs w:val="20"/>
          <w:lang w:val="en-US" w:eastAsia="zh-CN" w:bidi="ar-SA"/>
        </w:rPr>
        <w:t>下属</w:t>
      </w:r>
      <w:r>
        <w:rPr>
          <w:rFonts w:hint="default" w:ascii="仿宋_GB2312" w:eastAsia="仿宋_GB2312" w:cs="宋体" w:hAnsiTheme="minorHAnsi"/>
          <w:kern w:val="2"/>
          <w:sz w:val="32"/>
          <w:szCs w:val="20"/>
          <w:lang w:val="en-US" w:eastAsia="zh-CN" w:bidi="ar-SA"/>
        </w:rPr>
        <w:t>事业单位组成</w:t>
      </w:r>
      <w:r>
        <w:rPr>
          <w:rFonts w:hint="eastAsia" w:ascii="仿宋_GB2312" w:eastAsia="仿宋_GB2312" w:cs="宋体" w:hAnsiTheme="minorHAnsi"/>
          <w:kern w:val="2"/>
          <w:sz w:val="32"/>
          <w:szCs w:val="20"/>
          <w:lang w:val="en-US" w:eastAsia="zh-CN" w:bidi="ar-SA"/>
        </w:rPr>
        <w:t>，</w:t>
      </w:r>
      <w:r>
        <w:rPr>
          <w:rFonts w:hint="default" w:ascii="仿宋_GB2312" w:eastAsia="仿宋_GB2312" w:cs="宋体" w:hAnsiTheme="minorHAnsi"/>
          <w:kern w:val="2"/>
          <w:sz w:val="32"/>
          <w:szCs w:val="20"/>
          <w:lang w:val="en-US" w:eastAsia="zh-CN" w:bidi="ar-SA"/>
        </w:rPr>
        <w:t>合并编制</w:t>
      </w:r>
      <w:r>
        <w:rPr>
          <w:rFonts w:hint="eastAsia" w:ascii="仿宋_GB2312" w:eastAsia="仿宋_GB2312" w:cs="宋体" w:hAnsiTheme="minorHAnsi"/>
          <w:kern w:val="2"/>
          <w:sz w:val="32"/>
          <w:szCs w:val="20"/>
          <w:lang w:val="en-US" w:eastAsia="zh-CN" w:bidi="ar-SA"/>
        </w:rPr>
        <w:t>预算</w:t>
      </w:r>
      <w:r>
        <w:rPr>
          <w:rFonts w:hint="default" w:ascii="仿宋_GB2312" w:eastAsia="仿宋_GB2312" w:cs="宋体" w:hAnsiTheme="minorHAnsi"/>
          <w:kern w:val="2"/>
          <w:sz w:val="32"/>
          <w:szCs w:val="20"/>
          <w:lang w:val="en-US" w:eastAsia="zh-CN" w:bidi="ar-SA"/>
        </w:rPr>
        <w:t>。</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三、</w:t>
      </w:r>
      <w:r>
        <w:rPr>
          <w:rFonts w:hint="default" w:ascii="黑体" w:eastAsia="黑体" w:cs="宋体" w:hAnsiTheme="minorHAnsi"/>
          <w:kern w:val="2"/>
          <w:sz w:val="32"/>
          <w:szCs w:val="20"/>
          <w:lang w:val="en-US" w:eastAsia="zh-CN" w:bidi="ar-SA"/>
        </w:rPr>
        <w:t>预算收支及增减变化情况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eastAsia" w:ascii="仿宋_GB2312" w:eastAsia="仿宋_GB2312" w:cs="宋体"/>
          <w:b/>
          <w:bCs/>
          <w:kern w:val="2"/>
          <w:sz w:val="32"/>
          <w:szCs w:val="20"/>
          <w:lang w:val="en-US" w:eastAsia="zh-CN" w:bidi="ar-SA"/>
        </w:rPr>
      </w:pPr>
      <w:r>
        <w:rPr>
          <w:rFonts w:hint="eastAsia" w:ascii="楷体_GB2312" w:eastAsia="楷体_GB2312" w:cs="宋体"/>
          <w:kern w:val="2"/>
          <w:sz w:val="32"/>
          <w:szCs w:val="20"/>
          <w:lang w:val="en-US" w:eastAsia="zh-CN" w:bidi="ar-SA"/>
        </w:rPr>
        <w:t>（一）预算总收支的情况说明。</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大冶市金山店镇人民政府本级</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年收支总预算</w:t>
      </w:r>
      <w:r>
        <w:rPr>
          <w:rFonts w:hint="eastAsia" w:ascii="仿宋_GB2312" w:eastAsia="仿宋_GB2312" w:cs="宋体"/>
          <w:kern w:val="2"/>
          <w:sz w:val="32"/>
          <w:szCs w:val="20"/>
          <w:lang w:val="en-US" w:eastAsia="zh-CN" w:bidi="ar-SA"/>
        </w:rPr>
        <w:t>4310.55</w:t>
      </w:r>
      <w:r>
        <w:rPr>
          <w:rFonts w:hint="default" w:ascii="仿宋_GB2312" w:eastAsia="仿宋_GB2312" w:cs="宋体" w:hAnsiTheme="minorHAnsi"/>
          <w:kern w:val="2"/>
          <w:sz w:val="32"/>
          <w:szCs w:val="20"/>
          <w:lang w:val="en-US" w:eastAsia="zh-CN" w:bidi="ar-SA"/>
        </w:rPr>
        <w:t>万元（0个下属二级事业单位与机关统一核算）。按照综合预算的原则，</w:t>
      </w:r>
      <w:r>
        <w:rPr>
          <w:rFonts w:hint="eastAsia" w:ascii="仿宋_GB2312" w:eastAsia="仿宋_GB2312" w:cs="宋体"/>
          <w:kern w:val="2"/>
          <w:sz w:val="32"/>
          <w:szCs w:val="20"/>
          <w:lang w:val="en-US" w:eastAsia="zh-CN" w:bidi="ar-SA"/>
        </w:rPr>
        <w:t>大冶市金山店镇人民政府本级</w:t>
      </w:r>
      <w:r>
        <w:rPr>
          <w:rFonts w:hint="default" w:ascii="仿宋_GB2312" w:eastAsia="仿宋_GB2312" w:cs="宋体" w:hAnsiTheme="minorHAnsi"/>
          <w:kern w:val="2"/>
          <w:sz w:val="32"/>
          <w:szCs w:val="20"/>
          <w:lang w:val="en-US" w:eastAsia="zh-CN" w:bidi="ar-SA"/>
        </w:rPr>
        <w:t>所有收入和支出均纳入部门预算管理。收入包括：一般公共预算拨款收入、财政专户管理资金收入、其他收入</w:t>
      </w:r>
      <w:r>
        <w:rPr>
          <w:rFonts w:hint="eastAsia" w:ascii="仿宋_GB2312" w:eastAsia="仿宋_GB2312" w:cs="宋体"/>
          <w:kern w:val="2"/>
          <w:sz w:val="32"/>
          <w:szCs w:val="20"/>
          <w:lang w:val="en-US" w:eastAsia="zh-CN" w:bidi="ar-SA"/>
        </w:rPr>
        <w:t>等</w:t>
      </w:r>
      <w:r>
        <w:rPr>
          <w:rFonts w:hint="default" w:ascii="仿宋_GB2312" w:eastAsia="仿宋_GB2312" w:cs="宋体" w:hAnsiTheme="minorHAnsi"/>
          <w:kern w:val="2"/>
          <w:sz w:val="32"/>
          <w:szCs w:val="20"/>
          <w:lang w:val="en-US" w:eastAsia="zh-CN" w:bidi="ar-SA"/>
        </w:rPr>
        <w:t>；支出包括</w:t>
      </w:r>
      <w:r>
        <w:rPr>
          <w:rFonts w:hint="eastAsia" w:ascii="仿宋_GB2312" w:eastAsia="仿宋_GB2312" w:cs="宋体"/>
          <w:kern w:val="2"/>
          <w:sz w:val="32"/>
          <w:szCs w:val="20"/>
          <w:lang w:val="en-US" w:eastAsia="zh-CN" w:bidi="ar-SA"/>
        </w:rPr>
        <w:t>：基本支出、项目支出。</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（二）预算收入构成及增减变化情况。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大冶市金山店镇人民政府本级</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4310.55</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w:t>
      </w:r>
      <w:r>
        <w:rPr>
          <w:rFonts w:hint="eastAsia" w:ascii="仿宋_GB2312" w:eastAsia="仿宋_GB2312" w:cs="宋体"/>
          <w:kern w:val="2"/>
          <w:sz w:val="32"/>
          <w:szCs w:val="20"/>
          <w:lang w:val="en-US" w:eastAsia="zh-CN" w:bidi="ar-SA"/>
        </w:rPr>
        <w:t>一般公共预算拨款收入4310.55</w:t>
      </w:r>
      <w:r>
        <w:rPr>
          <w:rFonts w:hint="default" w:ascii="仿宋_GB2312" w:eastAsia="仿宋_GB2312" w:cs="宋体" w:hAnsiTheme="minorHAnsi"/>
          <w:kern w:val="2"/>
          <w:sz w:val="32"/>
          <w:szCs w:val="20"/>
          <w:lang w:val="en-US" w:eastAsia="zh-CN" w:bidi="ar-SA"/>
        </w:rPr>
        <w:t>万元，占总收入的</w:t>
      </w:r>
      <w:r>
        <w:rPr>
          <w:rFonts w:hint="eastAsia" w:ascii="仿宋_GB2312" w:eastAsia="仿宋_GB2312" w:cs="宋体"/>
          <w:kern w:val="2"/>
          <w:sz w:val="32"/>
          <w:szCs w:val="20"/>
          <w:lang w:val="en-US" w:eastAsia="zh-CN" w:bidi="ar-SA"/>
        </w:rPr>
        <w:t>100</w:t>
      </w:r>
      <w:r>
        <w:rPr>
          <w:rFonts w:hint="default" w:ascii="仿宋_GB2312" w:eastAsia="仿宋_GB2312" w:cs="宋体" w:hAnsiTheme="minorHAnsi"/>
          <w:kern w:val="2"/>
          <w:sz w:val="32"/>
          <w:szCs w:val="20"/>
          <w:lang w:val="en-US" w:eastAsia="zh-CN" w:bidi="ar-SA"/>
        </w:rPr>
        <w:t>%；</w:t>
      </w:r>
      <w:r>
        <w:rPr>
          <w:rFonts w:hint="eastAsia" w:ascii="仿宋_GB2312" w:eastAsia="仿宋_GB2312" w:cs="宋体"/>
          <w:kern w:val="2"/>
          <w:sz w:val="32"/>
          <w:szCs w:val="20"/>
          <w:lang w:val="en-US" w:eastAsia="zh-CN" w:bidi="ar-SA"/>
        </w:rPr>
        <w:t>财政专户管理资金收入</w:t>
      </w:r>
      <w:r>
        <w:rPr>
          <w:rFonts w:hint="default" w:ascii="仿宋_GB2312" w:eastAsia="仿宋_GB2312" w:cs="宋体" w:hAnsiTheme="minorHAnsi"/>
          <w:kern w:val="2"/>
          <w:sz w:val="32"/>
          <w:szCs w:val="20"/>
          <w:lang w:val="en-US" w:eastAsia="zh-CN" w:bidi="ar-SA"/>
        </w:rPr>
        <w:t>0万元，占总收入的0.00%；其他收入0万元，占总收入0.00%。</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大冶市金山店镇人民政府本级</w:t>
      </w:r>
      <w:r>
        <w:rPr>
          <w:rFonts w:hint="eastAsia" w:ascii="仿宋_GB2312" w:eastAsia="仿宋_GB2312" w:cs="宋体" w:hAnsiTheme="minorHAnsi"/>
          <w:kern w:val="2"/>
          <w:sz w:val="32"/>
          <w:szCs w:val="20"/>
          <w:lang w:val="en-US" w:eastAsia="zh-CN" w:bidi="ar-SA"/>
        </w:rPr>
        <w:t>2024</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预算总收入</w:t>
      </w:r>
      <w:r>
        <w:rPr>
          <w:rFonts w:hint="eastAsia" w:ascii="仿宋_GB2312" w:eastAsia="仿宋_GB2312" w:cs="宋体"/>
          <w:kern w:val="2"/>
          <w:sz w:val="32"/>
          <w:szCs w:val="20"/>
          <w:lang w:val="en-US" w:eastAsia="zh-CN" w:bidi="ar-SA"/>
        </w:rPr>
        <w:t>4310.55</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630.78</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17.14</w:t>
      </w:r>
      <w:r>
        <w:rPr>
          <w:rFonts w:hint="default" w:ascii="仿宋_GB2312" w:eastAsia="仿宋_GB2312" w:cs="宋体" w:hAnsiTheme="minorHAnsi"/>
          <w:kern w:val="2"/>
          <w:sz w:val="32"/>
          <w:szCs w:val="20"/>
          <w:lang w:val="en-US" w:eastAsia="zh-CN" w:bidi="ar-SA"/>
        </w:rPr>
        <w:t>%。主要原因是：</w:t>
      </w:r>
      <w:r>
        <w:rPr>
          <w:rFonts w:hint="eastAsia" w:ascii="仿宋_GB2312" w:eastAsia="仿宋_GB2312" w:cs="宋体"/>
          <w:kern w:val="2"/>
          <w:sz w:val="32"/>
          <w:szCs w:val="20"/>
          <w:lang w:val="en-US" w:eastAsia="zh-CN" w:bidi="ar-SA"/>
        </w:rPr>
        <w:t>项目支出较去年增加了643.31万元、基本支出较去年减少12.53万元，整体2024年总收入较去年增加了630.78万元。</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left"/>
        <w:textAlignment w:val="auto"/>
        <w:rPr>
          <w:rFonts w:hint="default" w:ascii="仿宋_GB2312" w:eastAsia="仿宋_GB2312" w:cs="宋体" w:hAnsiTheme="minorHAnsi"/>
          <w:b/>
          <w:bCs/>
          <w:kern w:val="2"/>
          <w:sz w:val="32"/>
          <w:szCs w:val="20"/>
          <w:lang w:val="en-US" w:eastAsia="zh-CN" w:bidi="ar-SA"/>
        </w:rPr>
      </w:pPr>
      <w:r>
        <w:rPr>
          <w:rFonts w:hint="eastAsia" w:ascii="楷体_GB2312" w:eastAsia="楷体_GB2312" w:cs="宋体"/>
          <w:kern w:val="2"/>
          <w:sz w:val="32"/>
          <w:szCs w:val="20"/>
          <w:lang w:val="en-US" w:eastAsia="zh-CN" w:bidi="ar-SA"/>
        </w:rPr>
        <w:t>（三）预算支出构成及增减变化情况。</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大冶市金山店镇人民政府本级</w:t>
      </w:r>
      <w:r>
        <w:rPr>
          <w:rFonts w:hint="eastAsia" w:ascii="仿宋_GB2312" w:eastAsia="仿宋_GB2312" w:cs="宋体" w:hAnsiTheme="minorHAnsi"/>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hAnsiTheme="minorHAnsi"/>
          <w:kern w:val="2"/>
          <w:sz w:val="32"/>
          <w:szCs w:val="20"/>
          <w:lang w:val="en-US" w:eastAsia="zh-CN" w:bidi="ar-SA"/>
        </w:rPr>
        <w:t>年</w:t>
      </w:r>
      <w:r>
        <w:rPr>
          <w:rFonts w:hint="eastAsia" w:ascii="仿宋_GB2312" w:eastAsia="仿宋_GB2312" w:cs="宋体" w:hAnsiTheme="minorHAnsi"/>
          <w:kern w:val="2"/>
          <w:sz w:val="32"/>
          <w:szCs w:val="20"/>
          <w:lang w:val="en-US" w:eastAsia="zh-CN" w:bidi="ar-SA"/>
        </w:rPr>
        <w:t>部门</w:t>
      </w:r>
      <w:r>
        <w:rPr>
          <w:rFonts w:hint="default" w:ascii="仿宋_GB2312" w:eastAsia="仿宋_GB2312" w:cs="宋体" w:hAnsiTheme="minorHAnsi"/>
          <w:kern w:val="2"/>
          <w:sz w:val="32"/>
          <w:szCs w:val="20"/>
          <w:lang w:val="en-US" w:eastAsia="zh-CN" w:bidi="ar-SA"/>
        </w:rPr>
        <w:t>预算总</w:t>
      </w:r>
      <w:r>
        <w:rPr>
          <w:rFonts w:hint="eastAsia" w:ascii="仿宋_GB2312" w:eastAsia="仿宋_GB2312" w:cs="宋体"/>
          <w:kern w:val="2"/>
          <w:sz w:val="32"/>
          <w:szCs w:val="20"/>
          <w:lang w:val="en-US" w:eastAsia="zh-CN" w:bidi="ar-SA"/>
        </w:rPr>
        <w:t>支出4310.55</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其中：基本支出</w:t>
      </w:r>
      <w:r>
        <w:rPr>
          <w:rFonts w:hint="eastAsia" w:ascii="仿宋_GB2312" w:eastAsia="仿宋_GB2312" w:cs="宋体"/>
          <w:kern w:val="2"/>
          <w:sz w:val="32"/>
          <w:szCs w:val="20"/>
          <w:lang w:val="en-US" w:eastAsia="zh-CN" w:bidi="ar-SA"/>
        </w:rPr>
        <w:t>833.24</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19.33</w:t>
      </w:r>
      <w:r>
        <w:rPr>
          <w:rFonts w:hint="default" w:ascii="仿宋_GB2312" w:eastAsia="仿宋_GB2312" w:cs="宋体" w:hAnsiTheme="minorHAnsi"/>
          <w:kern w:val="2"/>
          <w:sz w:val="32"/>
          <w:szCs w:val="20"/>
          <w:lang w:val="en-US" w:eastAsia="zh-CN" w:bidi="ar-SA"/>
        </w:rPr>
        <w:t>%，项目支出</w:t>
      </w:r>
      <w:r>
        <w:rPr>
          <w:rFonts w:hint="eastAsia" w:ascii="仿宋_GB2312" w:eastAsia="仿宋_GB2312" w:cs="宋体"/>
          <w:kern w:val="2"/>
          <w:sz w:val="32"/>
          <w:szCs w:val="20"/>
          <w:lang w:val="en-US" w:eastAsia="zh-CN" w:bidi="ar-SA"/>
        </w:rPr>
        <w:t>3477.31</w:t>
      </w:r>
      <w:r>
        <w:rPr>
          <w:rFonts w:hint="default" w:ascii="仿宋_GB2312" w:eastAsia="仿宋_GB2312" w:cs="宋体" w:hAnsiTheme="minorHAnsi"/>
          <w:kern w:val="2"/>
          <w:sz w:val="32"/>
          <w:szCs w:val="20"/>
          <w:lang w:val="en-US" w:eastAsia="zh-CN" w:bidi="ar-SA"/>
        </w:rPr>
        <w:t>万元、占总支出的</w:t>
      </w:r>
      <w:r>
        <w:rPr>
          <w:rFonts w:hint="eastAsia" w:ascii="仿宋_GB2312" w:eastAsia="仿宋_GB2312" w:cs="宋体"/>
          <w:kern w:val="2"/>
          <w:sz w:val="32"/>
          <w:szCs w:val="20"/>
          <w:lang w:val="en-US" w:eastAsia="zh-CN" w:bidi="ar-SA"/>
        </w:rPr>
        <w:t>80.67</w:t>
      </w:r>
      <w:r>
        <w:rPr>
          <w:rFonts w:hint="default" w:ascii="仿宋_GB2312" w:eastAsia="仿宋_GB2312" w:cs="宋体" w:hAnsiTheme="minorHAnsi"/>
          <w:kern w:val="2"/>
          <w:sz w:val="32"/>
          <w:szCs w:val="20"/>
          <w:lang w:val="en-US" w:eastAsia="zh-CN" w:bidi="ar-SA"/>
        </w:rPr>
        <w:t>%。</w:t>
      </w:r>
    </w:p>
    <w:p>
      <w:pPr>
        <w:keepNext w:val="0"/>
        <w:keepLines w:val="0"/>
        <w:pageBreakBefore w:val="0"/>
        <w:widowControl/>
        <w:suppressLineNumbers w:val="0"/>
        <w:kinsoku/>
        <w:wordWrap/>
        <w:overflowPunct/>
        <w:topLinePunct w:val="0"/>
        <w:autoSpaceDE/>
        <w:autoSpaceDN/>
        <w:bidi w:val="0"/>
        <w:adjustRightInd/>
        <w:snapToGrid/>
        <w:ind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大冶市金山店镇人民政府本级</w:t>
      </w:r>
      <w:r>
        <w:rPr>
          <w:rFonts w:hint="default" w:ascii="仿宋_GB2312" w:eastAsia="仿宋_GB2312" w:cs="宋体" w:hAnsiTheme="minorHAnsi"/>
          <w:kern w:val="2"/>
          <w:sz w:val="32"/>
          <w:szCs w:val="20"/>
          <w:lang w:val="en-US" w:eastAsia="zh-CN" w:bidi="ar-SA"/>
        </w:rPr>
        <w:t>2024年部门预算总</w:t>
      </w:r>
      <w:r>
        <w:rPr>
          <w:rFonts w:hint="eastAsia" w:ascii="仿宋_GB2312" w:eastAsia="仿宋_GB2312" w:cs="宋体"/>
          <w:kern w:val="2"/>
          <w:sz w:val="32"/>
          <w:szCs w:val="20"/>
          <w:lang w:val="en-US" w:eastAsia="zh-CN" w:bidi="ar-SA"/>
        </w:rPr>
        <w:t>支出4310.55</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630.78</w:t>
      </w:r>
      <w:r>
        <w:rPr>
          <w:rFonts w:hint="default" w:ascii="仿宋_GB2312" w:eastAsia="仿宋_GB2312" w:cs="宋体" w:hAnsiTheme="minorHAnsi"/>
          <w:kern w:val="2"/>
          <w:sz w:val="32"/>
          <w:szCs w:val="20"/>
          <w:lang w:val="en-US" w:eastAsia="zh-CN" w:bidi="ar-SA"/>
        </w:rPr>
        <w:t>万元，增长</w:t>
      </w:r>
      <w:r>
        <w:rPr>
          <w:rFonts w:hint="eastAsia" w:ascii="仿宋_GB2312" w:eastAsia="仿宋_GB2312" w:cs="宋体"/>
          <w:kern w:val="2"/>
          <w:sz w:val="32"/>
          <w:szCs w:val="20"/>
          <w:lang w:val="en-US" w:eastAsia="zh-CN" w:bidi="ar-SA"/>
        </w:rPr>
        <w:t>17.14</w:t>
      </w:r>
      <w:r>
        <w:rPr>
          <w:rFonts w:hint="default" w:ascii="仿宋_GB2312" w:eastAsia="仿宋_GB2312" w:cs="宋体" w:hAnsiTheme="minorHAnsi"/>
          <w:kern w:val="2"/>
          <w:sz w:val="32"/>
          <w:szCs w:val="20"/>
          <w:lang w:val="en-US" w:eastAsia="zh-CN" w:bidi="ar-SA"/>
        </w:rPr>
        <w:t>%。主要原因是：一是基本支出</w:t>
      </w:r>
      <w:r>
        <w:rPr>
          <w:rFonts w:hint="eastAsia" w:ascii="仿宋_GB2312" w:eastAsia="仿宋_GB2312" w:cs="宋体"/>
          <w:kern w:val="2"/>
          <w:sz w:val="32"/>
          <w:szCs w:val="20"/>
          <w:lang w:val="en-US" w:eastAsia="zh-CN" w:bidi="ar-SA"/>
        </w:rPr>
        <w:t>833.24</w:t>
      </w:r>
      <w:r>
        <w:rPr>
          <w:rFonts w:hint="default" w:ascii="仿宋_GB2312" w:eastAsia="仿宋_GB2312" w:cs="宋体" w:hAnsiTheme="minorHAnsi"/>
          <w:kern w:val="2"/>
          <w:sz w:val="32"/>
          <w:szCs w:val="20"/>
          <w:lang w:val="en-US" w:eastAsia="zh-CN" w:bidi="ar-SA"/>
        </w:rPr>
        <w:t>万元，与上年相比减</w:t>
      </w:r>
      <w:r>
        <w:rPr>
          <w:rFonts w:hint="eastAsia" w:ascii="仿宋_GB2312" w:eastAsia="仿宋_GB2312" w:cs="宋体"/>
          <w:kern w:val="2"/>
          <w:sz w:val="32"/>
          <w:szCs w:val="20"/>
          <w:lang w:val="en-US" w:eastAsia="zh-CN" w:bidi="ar-SA"/>
        </w:rPr>
        <w:t>少12.53</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eastAsia" w:ascii="仿宋_GB2312" w:eastAsia="仿宋_GB2312" w:cs="宋体"/>
          <w:color w:val="auto"/>
          <w:kern w:val="2"/>
          <w:sz w:val="32"/>
          <w:szCs w:val="20"/>
          <w:lang w:val="en-US" w:eastAsia="zh-CN" w:bidi="ar-SA"/>
        </w:rPr>
        <w:t>下降1.48%，</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单位在职人员调动，工资与奖金进行合并改革；</w:t>
      </w:r>
      <w:r>
        <w:rPr>
          <w:rFonts w:hint="default" w:ascii="仿宋_GB2312" w:eastAsia="仿宋_GB2312" w:cs="宋体" w:hAnsiTheme="minorHAnsi"/>
          <w:kern w:val="2"/>
          <w:sz w:val="32"/>
          <w:szCs w:val="20"/>
          <w:lang w:val="en-US" w:eastAsia="zh-CN" w:bidi="ar-SA"/>
        </w:rPr>
        <w:t>二是项目支出</w:t>
      </w:r>
      <w:r>
        <w:rPr>
          <w:rFonts w:hint="eastAsia" w:ascii="仿宋_GB2312" w:eastAsia="仿宋_GB2312" w:cs="宋体"/>
          <w:kern w:val="2"/>
          <w:sz w:val="32"/>
          <w:szCs w:val="20"/>
          <w:lang w:val="en-US" w:eastAsia="zh-CN" w:bidi="ar-SA"/>
        </w:rPr>
        <w:t>3477.31</w:t>
      </w:r>
      <w:r>
        <w:rPr>
          <w:rFonts w:hint="default" w:ascii="仿宋_GB2312" w:eastAsia="仿宋_GB2312" w:cs="宋体" w:hAnsiTheme="minorHAnsi"/>
          <w:kern w:val="2"/>
          <w:sz w:val="32"/>
          <w:szCs w:val="20"/>
          <w:lang w:val="en-US" w:eastAsia="zh-CN" w:bidi="ar-SA"/>
        </w:rPr>
        <w:t>万元，与上年相比增加</w:t>
      </w:r>
      <w:r>
        <w:rPr>
          <w:rFonts w:hint="eastAsia" w:ascii="仿宋_GB2312" w:eastAsia="仿宋_GB2312" w:cs="宋体"/>
          <w:kern w:val="2"/>
          <w:sz w:val="32"/>
          <w:szCs w:val="20"/>
          <w:lang w:val="en-US" w:eastAsia="zh-CN" w:bidi="ar-SA"/>
        </w:rPr>
        <w:t>643.31</w:t>
      </w:r>
      <w:r>
        <w:rPr>
          <w:rFonts w:hint="default" w:ascii="仿宋_GB2312" w:eastAsia="仿宋_GB2312" w:cs="宋体" w:hAnsiTheme="minorHAnsi"/>
          <w:kern w:val="2"/>
          <w:sz w:val="32"/>
          <w:szCs w:val="20"/>
          <w:lang w:val="en-US" w:eastAsia="zh-CN" w:bidi="ar-SA"/>
        </w:rPr>
        <w:t>万元</w:t>
      </w:r>
      <w:r>
        <w:rPr>
          <w:rFonts w:hint="eastAsia" w:ascii="仿宋_GB2312" w:eastAsia="仿宋_GB2312" w:cs="宋体"/>
          <w:kern w:val="2"/>
          <w:sz w:val="32"/>
          <w:szCs w:val="20"/>
          <w:lang w:val="en-US" w:eastAsia="zh-CN" w:bidi="ar-SA"/>
        </w:rPr>
        <w:t>，</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22.7</w:t>
      </w:r>
      <w:r>
        <w:rPr>
          <w:rFonts w:hint="default" w:ascii="仿宋_GB2312" w:eastAsia="仿宋_GB2312" w:cs="宋体" w:hAnsiTheme="minorHAnsi"/>
          <w:kern w:val="2"/>
          <w:sz w:val="32"/>
          <w:szCs w:val="20"/>
          <w:lang w:val="en-US" w:eastAsia="zh-CN" w:bidi="ar-SA"/>
        </w:rPr>
        <w:t>%，主要是</w:t>
      </w:r>
      <w:r>
        <w:rPr>
          <w:rFonts w:hint="eastAsia" w:ascii="仿宋_GB2312" w:eastAsia="仿宋_GB2312" w:cs="宋体"/>
          <w:kern w:val="2"/>
          <w:sz w:val="32"/>
          <w:szCs w:val="20"/>
          <w:lang w:val="en-US" w:eastAsia="zh-CN" w:bidi="ar-SA"/>
        </w:rPr>
        <w:t>对乡镇单位正常运转补充保障经费与镇区基础设施建设和维护投入经费增加。按经济分类分：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kern w:val="2"/>
          <w:sz w:val="32"/>
          <w:szCs w:val="20"/>
          <w:lang w:val="en-US" w:eastAsia="zh-CN" w:bidi="ar-SA"/>
        </w:rPr>
      </w:pPr>
      <w:r>
        <w:rPr>
          <w:rFonts w:hint="eastAsia" w:ascii="仿宋_GB2312" w:eastAsia="仿宋_GB2312" w:cs="宋体"/>
          <w:b/>
          <w:bCs/>
          <w:kern w:val="2"/>
          <w:sz w:val="32"/>
          <w:szCs w:val="20"/>
          <w:lang w:val="en-US" w:eastAsia="zh-CN" w:bidi="ar-SA"/>
        </w:rPr>
        <w:t>1、</w:t>
      </w:r>
      <w:r>
        <w:rPr>
          <w:rFonts w:hint="default" w:ascii="仿宋_GB2312" w:eastAsia="仿宋_GB2312" w:cs="宋体"/>
          <w:b/>
          <w:bCs/>
          <w:kern w:val="2"/>
          <w:sz w:val="32"/>
          <w:szCs w:val="20"/>
          <w:lang w:val="en-US" w:eastAsia="zh-CN" w:bidi="ar-SA"/>
        </w:rPr>
        <w:t>基本支出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工资福利支出</w:t>
      </w:r>
      <w:r>
        <w:rPr>
          <w:rFonts w:hint="eastAsia" w:ascii="仿宋_GB2312" w:eastAsia="仿宋_GB2312" w:cs="宋体"/>
          <w:kern w:val="2"/>
          <w:sz w:val="32"/>
          <w:szCs w:val="20"/>
          <w:lang w:val="en-US" w:eastAsia="zh-CN" w:bidi="ar-SA"/>
        </w:rPr>
        <w:t>657.13</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增加2.04</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0.31</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主要用于部门人员基本工资、津贴补贴、奖金工资、基本医疗保险费、生育保险费、机关事业单位基本养老保险、住房公积金、其他工资福利支出</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该项支出比</w:t>
      </w:r>
      <w:r>
        <w:rPr>
          <w:rFonts w:hint="eastAsia" w:ascii="仿宋_GB2312" w:eastAsia="仿宋_GB2312" w:cs="宋体"/>
          <w:color w:val="auto"/>
          <w:kern w:val="2"/>
          <w:sz w:val="32"/>
          <w:szCs w:val="20"/>
          <w:lang w:val="en-US" w:eastAsia="zh-CN" w:bidi="ar-SA"/>
        </w:rPr>
        <w:t>上年增加的主</w:t>
      </w:r>
      <w:r>
        <w:rPr>
          <w:rFonts w:hint="eastAsia" w:ascii="仿宋_GB2312" w:eastAsia="仿宋_GB2312" w:cs="宋体"/>
          <w:kern w:val="2"/>
          <w:sz w:val="32"/>
          <w:szCs w:val="20"/>
          <w:lang w:val="en-US" w:eastAsia="zh-CN" w:bidi="ar-SA"/>
        </w:rPr>
        <w:t>要原因是单位在职人员调动，工资与奖金进行合并改革。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商品和服务支出</w:t>
      </w:r>
      <w:r>
        <w:rPr>
          <w:rFonts w:hint="eastAsia" w:ascii="仿宋_GB2312" w:eastAsia="仿宋_GB2312" w:cs="宋体"/>
          <w:kern w:val="2"/>
          <w:sz w:val="32"/>
          <w:szCs w:val="20"/>
          <w:lang w:val="en-US" w:eastAsia="zh-CN" w:bidi="ar-SA"/>
        </w:rPr>
        <w:t>95.78</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减少6.5</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6.36</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主要用于办公费、印刷费、水电费、物业管理费、差旅费、会议费、工会会费、维修费、公务用车运行维护费、其他交通费用等支出。该项支出比上年减少的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劳务费与办公费投入经费有所减少。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对个人和家庭的补助</w:t>
      </w:r>
      <w:r>
        <w:rPr>
          <w:rFonts w:hint="eastAsia" w:ascii="仿宋_GB2312" w:eastAsia="仿宋_GB2312" w:cs="宋体"/>
          <w:kern w:val="2"/>
          <w:sz w:val="32"/>
          <w:szCs w:val="20"/>
          <w:lang w:val="en-US" w:eastAsia="zh-CN" w:bidi="ar-SA"/>
        </w:rPr>
        <w:t>76.33</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w:t>
      </w:r>
      <w:r>
        <w:rPr>
          <w:rFonts w:hint="eastAsia" w:ascii="仿宋_GB2312" w:eastAsia="仿宋_GB2312" w:cs="宋体"/>
          <w:kern w:val="2"/>
          <w:sz w:val="32"/>
          <w:szCs w:val="20"/>
          <w:lang w:val="en-US" w:eastAsia="zh-CN" w:bidi="ar-SA"/>
        </w:rPr>
        <w:t>减少8.54</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下降</w:t>
      </w:r>
      <w:r>
        <w:rPr>
          <w:rFonts w:hint="eastAsia" w:ascii="仿宋_GB2312" w:eastAsia="仿宋_GB2312" w:cs="宋体"/>
          <w:kern w:val="2"/>
          <w:sz w:val="32"/>
          <w:szCs w:val="20"/>
          <w:lang w:val="en-US" w:eastAsia="zh-CN" w:bidi="ar-SA"/>
        </w:rPr>
        <w:t>10.06</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主要用于退休人员</w:t>
      </w:r>
      <w:r>
        <w:rPr>
          <w:rFonts w:hint="eastAsia" w:ascii="仿宋_GB2312" w:eastAsia="仿宋_GB2312" w:cs="宋体"/>
          <w:kern w:val="2"/>
          <w:sz w:val="32"/>
          <w:szCs w:val="20"/>
          <w:lang w:val="en-US" w:eastAsia="zh-CN" w:bidi="ar-SA"/>
        </w:rPr>
        <w:t>公用经费、生活补助</w:t>
      </w:r>
      <w:r>
        <w:rPr>
          <w:rFonts w:hint="default" w:ascii="仿宋_GB2312" w:eastAsia="仿宋_GB2312" w:cs="宋体"/>
          <w:kern w:val="2"/>
          <w:sz w:val="32"/>
          <w:szCs w:val="20"/>
          <w:lang w:val="en-US" w:eastAsia="zh-CN" w:bidi="ar-SA"/>
        </w:rPr>
        <w:t>等。该项支出比上年减少的</w:t>
      </w:r>
      <w:r>
        <w:rPr>
          <w:rFonts w:hint="eastAsia" w:ascii="仿宋_GB2312" w:eastAsia="仿宋_GB2312" w:cs="宋体"/>
          <w:kern w:val="2"/>
          <w:sz w:val="32"/>
          <w:szCs w:val="20"/>
          <w:lang w:val="en-US" w:eastAsia="zh-CN" w:bidi="ar-SA"/>
        </w:rPr>
        <w:t>主要</w:t>
      </w:r>
      <w:r>
        <w:rPr>
          <w:rFonts w:hint="default" w:ascii="仿宋_GB2312" w:eastAsia="仿宋_GB2312" w:cs="宋体"/>
          <w:kern w:val="2"/>
          <w:sz w:val="32"/>
          <w:szCs w:val="20"/>
          <w:lang w:val="en-US" w:eastAsia="zh-CN" w:bidi="ar-SA"/>
        </w:rPr>
        <w:t>原因是</w:t>
      </w:r>
      <w:r>
        <w:rPr>
          <w:rFonts w:hint="eastAsia" w:ascii="仿宋_GB2312" w:eastAsia="仿宋_GB2312" w:cs="宋体"/>
          <w:kern w:val="2"/>
          <w:sz w:val="32"/>
          <w:szCs w:val="20"/>
          <w:lang w:val="en-US" w:eastAsia="zh-CN" w:bidi="ar-SA"/>
        </w:rPr>
        <w:t>退休人员人数减少。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（4）资本性支出4</w:t>
      </w:r>
      <w:r>
        <w:rPr>
          <w:rFonts w:hint="default" w:ascii="仿宋_GB2312" w:eastAsia="仿宋_GB2312" w:cs="宋体"/>
          <w:color w:val="auto"/>
          <w:kern w:val="2"/>
          <w:sz w:val="32"/>
          <w:szCs w:val="20"/>
          <w:lang w:val="en-US" w:eastAsia="zh-CN" w:bidi="ar-SA"/>
        </w:rPr>
        <w:t>万元，较</w:t>
      </w:r>
      <w:r>
        <w:rPr>
          <w:rFonts w:hint="eastAsia" w:ascii="仿宋_GB2312" w:eastAsia="仿宋_GB2312" w:cs="宋体"/>
          <w:color w:val="auto"/>
          <w:kern w:val="2"/>
          <w:sz w:val="32"/>
          <w:szCs w:val="20"/>
          <w:lang w:val="en-US" w:eastAsia="zh-CN" w:bidi="ar-SA"/>
        </w:rPr>
        <w:t>上</w:t>
      </w:r>
      <w:r>
        <w:rPr>
          <w:rFonts w:hint="default" w:ascii="仿宋_GB2312" w:eastAsia="仿宋_GB2312" w:cs="宋体"/>
          <w:color w:val="auto"/>
          <w:kern w:val="2"/>
          <w:sz w:val="32"/>
          <w:szCs w:val="20"/>
          <w:lang w:val="en-US" w:eastAsia="zh-CN" w:bidi="ar-SA"/>
        </w:rPr>
        <w:t>年</w:t>
      </w:r>
      <w:r>
        <w:rPr>
          <w:rFonts w:hint="eastAsia" w:ascii="仿宋_GB2312" w:eastAsia="仿宋_GB2312" w:cs="宋体"/>
          <w:color w:val="auto"/>
          <w:kern w:val="2"/>
          <w:sz w:val="32"/>
          <w:szCs w:val="20"/>
          <w:lang w:val="en-US" w:eastAsia="zh-CN" w:bidi="ar-SA"/>
        </w:rPr>
        <w:t>增加0.48</w:t>
      </w:r>
      <w:r>
        <w:rPr>
          <w:rFonts w:hint="default" w:ascii="仿宋_GB2312" w:eastAsia="仿宋_GB2312" w:cs="宋体"/>
          <w:color w:val="auto"/>
          <w:kern w:val="2"/>
          <w:sz w:val="32"/>
          <w:szCs w:val="20"/>
          <w:lang w:val="en-US" w:eastAsia="zh-CN" w:bidi="ar-SA"/>
        </w:rPr>
        <w:t>万元，</w:t>
      </w:r>
      <w:r>
        <w:rPr>
          <w:rFonts w:hint="default" w:ascii="仿宋_GB2312" w:eastAsia="仿宋_GB2312" w:cs="宋体" w:hAnsiTheme="minorHAnsi"/>
          <w:color w:val="auto"/>
          <w:kern w:val="2"/>
          <w:sz w:val="32"/>
          <w:szCs w:val="20"/>
          <w:lang w:val="en-US" w:eastAsia="zh-CN" w:bidi="ar-SA"/>
        </w:rPr>
        <w:t>增长</w:t>
      </w:r>
      <w:r>
        <w:rPr>
          <w:rFonts w:hint="eastAsia" w:ascii="仿宋_GB2312" w:eastAsia="仿宋_GB2312" w:cs="宋体"/>
          <w:color w:val="auto"/>
          <w:kern w:val="2"/>
          <w:sz w:val="32"/>
          <w:szCs w:val="20"/>
          <w:lang w:val="en-US" w:eastAsia="zh-CN" w:bidi="ar-SA"/>
        </w:rPr>
        <w:t>13.64</w:t>
      </w:r>
      <w:r>
        <w:rPr>
          <w:rFonts w:hint="default" w:ascii="仿宋_GB2312" w:eastAsia="仿宋_GB2312" w:cs="宋体"/>
          <w:color w:val="auto"/>
          <w:kern w:val="2"/>
          <w:sz w:val="32"/>
          <w:szCs w:val="20"/>
          <w:lang w:val="en-US" w:eastAsia="zh-CN" w:bidi="ar-SA"/>
        </w:rPr>
        <w:t>%</w:t>
      </w:r>
      <w:r>
        <w:rPr>
          <w:rFonts w:hint="eastAsia" w:ascii="仿宋_GB2312" w:eastAsia="仿宋_GB2312" w:cs="宋体"/>
          <w:color w:val="auto"/>
          <w:kern w:val="2"/>
          <w:sz w:val="32"/>
          <w:szCs w:val="20"/>
          <w:lang w:val="en-US" w:eastAsia="zh-CN" w:bidi="ar-SA"/>
        </w:rPr>
        <w:t>。</w:t>
      </w:r>
      <w:r>
        <w:rPr>
          <w:rFonts w:hint="default" w:ascii="仿宋_GB2312" w:eastAsia="仿宋_GB2312" w:cs="宋体"/>
          <w:color w:val="auto"/>
          <w:kern w:val="2"/>
          <w:sz w:val="32"/>
          <w:szCs w:val="20"/>
          <w:lang w:val="en-US" w:eastAsia="zh-CN" w:bidi="ar-SA"/>
        </w:rPr>
        <w:t>主要用于办公设备购置</w:t>
      </w:r>
      <w:r>
        <w:rPr>
          <w:rFonts w:hint="eastAsia" w:ascii="仿宋_GB2312" w:eastAsia="仿宋_GB2312" w:cs="宋体"/>
          <w:color w:val="auto"/>
          <w:kern w:val="2"/>
          <w:sz w:val="32"/>
          <w:szCs w:val="20"/>
          <w:lang w:val="en-US" w:eastAsia="zh-CN" w:bidi="ar-SA"/>
        </w:rPr>
        <w:t>等。</w:t>
      </w:r>
      <w:r>
        <w:rPr>
          <w:rFonts w:hint="default" w:ascii="仿宋_GB2312" w:eastAsia="仿宋_GB2312" w:cs="宋体"/>
          <w:color w:val="auto"/>
          <w:kern w:val="2"/>
          <w:sz w:val="32"/>
          <w:szCs w:val="20"/>
          <w:lang w:val="en-US" w:eastAsia="zh-CN" w:bidi="ar-SA"/>
        </w:rPr>
        <w:t>该项支出比上年增加的</w:t>
      </w:r>
      <w:r>
        <w:rPr>
          <w:rFonts w:hint="eastAsia" w:ascii="仿宋_GB2312" w:eastAsia="仿宋_GB2312" w:cs="宋体"/>
          <w:color w:val="auto"/>
          <w:kern w:val="2"/>
          <w:sz w:val="32"/>
          <w:szCs w:val="20"/>
          <w:lang w:val="en-US" w:eastAsia="zh-CN" w:bidi="ar-SA"/>
        </w:rPr>
        <w:t>主要</w:t>
      </w:r>
      <w:r>
        <w:rPr>
          <w:rFonts w:hint="default" w:ascii="仿宋_GB2312" w:eastAsia="仿宋_GB2312" w:cs="宋体"/>
          <w:color w:val="auto"/>
          <w:kern w:val="2"/>
          <w:sz w:val="32"/>
          <w:szCs w:val="20"/>
          <w:lang w:val="en-US" w:eastAsia="zh-CN" w:bidi="ar-SA"/>
        </w:rPr>
        <w:t>原因是</w:t>
      </w:r>
      <w:r>
        <w:rPr>
          <w:rFonts w:hint="eastAsia" w:ascii="仿宋_GB2312" w:eastAsia="仿宋_GB2312" w:cs="宋体"/>
          <w:color w:val="auto"/>
          <w:kern w:val="2"/>
          <w:sz w:val="32"/>
          <w:szCs w:val="20"/>
          <w:lang w:val="en-US" w:eastAsia="zh-CN" w:bidi="ar-SA"/>
        </w:rPr>
        <w:t>办公设备购置增加。</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3" w:firstLineChars="200"/>
        <w:jc w:val="both"/>
        <w:textAlignment w:val="auto"/>
        <w:rPr>
          <w:rFonts w:hint="default" w:ascii="仿宋_GB2312" w:eastAsia="仿宋_GB2312" w:cs="宋体"/>
          <w:b/>
          <w:bCs/>
          <w:color w:val="auto"/>
          <w:kern w:val="2"/>
          <w:sz w:val="32"/>
          <w:szCs w:val="20"/>
          <w:lang w:val="en-US" w:eastAsia="zh-CN" w:bidi="ar-SA"/>
        </w:rPr>
      </w:pPr>
      <w:r>
        <w:rPr>
          <w:rFonts w:hint="eastAsia" w:ascii="仿宋_GB2312" w:eastAsia="仿宋_GB2312" w:cs="宋体"/>
          <w:b/>
          <w:bCs/>
          <w:color w:val="auto"/>
          <w:kern w:val="2"/>
          <w:sz w:val="32"/>
          <w:szCs w:val="20"/>
          <w:lang w:val="en-US" w:eastAsia="zh-CN" w:bidi="ar-SA"/>
        </w:rPr>
        <w:t>2、</w:t>
      </w:r>
      <w:r>
        <w:rPr>
          <w:rFonts w:hint="default" w:ascii="仿宋_GB2312" w:eastAsia="仿宋_GB2312" w:cs="宋体"/>
          <w:b/>
          <w:bCs/>
          <w:color w:val="auto"/>
          <w:kern w:val="2"/>
          <w:sz w:val="32"/>
          <w:szCs w:val="20"/>
          <w:lang w:val="en-US" w:eastAsia="zh-CN" w:bidi="ar-SA"/>
        </w:rPr>
        <w:t>项目支出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项目支出预算</w:t>
      </w:r>
      <w:r>
        <w:rPr>
          <w:rFonts w:hint="eastAsia" w:ascii="仿宋_GB2312" w:eastAsia="仿宋_GB2312" w:cs="宋体"/>
          <w:kern w:val="2"/>
          <w:sz w:val="32"/>
          <w:szCs w:val="20"/>
          <w:lang w:val="en-US" w:eastAsia="zh-CN" w:bidi="ar-SA"/>
        </w:rPr>
        <w:t>3477.31</w:t>
      </w:r>
      <w:r>
        <w:rPr>
          <w:rFonts w:hint="default" w:ascii="仿宋_GB2312" w:eastAsia="仿宋_GB2312" w:cs="宋体"/>
          <w:kern w:val="2"/>
          <w:sz w:val="32"/>
          <w:szCs w:val="20"/>
          <w:lang w:val="en-US" w:eastAsia="zh-CN" w:bidi="ar-SA"/>
        </w:rPr>
        <w:t>万元，较</w:t>
      </w:r>
      <w:r>
        <w:rPr>
          <w:rFonts w:hint="eastAsia" w:ascii="仿宋_GB2312" w:eastAsia="仿宋_GB2312" w:cs="宋体"/>
          <w:kern w:val="2"/>
          <w:sz w:val="32"/>
          <w:szCs w:val="20"/>
          <w:lang w:val="en-US" w:eastAsia="zh-CN" w:bidi="ar-SA"/>
        </w:rPr>
        <w:t>上</w:t>
      </w:r>
      <w:r>
        <w:rPr>
          <w:rFonts w:hint="default" w:ascii="仿宋_GB2312" w:eastAsia="仿宋_GB2312" w:cs="宋体"/>
          <w:kern w:val="2"/>
          <w:sz w:val="32"/>
          <w:szCs w:val="20"/>
          <w:lang w:val="en-US" w:eastAsia="zh-CN" w:bidi="ar-SA"/>
        </w:rPr>
        <w:t>年增加</w:t>
      </w:r>
      <w:r>
        <w:rPr>
          <w:rFonts w:hint="eastAsia" w:ascii="仿宋_GB2312" w:eastAsia="仿宋_GB2312" w:cs="宋体"/>
          <w:kern w:val="2"/>
          <w:sz w:val="32"/>
          <w:szCs w:val="20"/>
          <w:lang w:val="en-US" w:eastAsia="zh-CN" w:bidi="ar-SA"/>
        </w:rPr>
        <w:t>643.31</w:t>
      </w:r>
      <w:r>
        <w:rPr>
          <w:rFonts w:hint="default" w:ascii="仿宋_GB2312" w:eastAsia="仿宋_GB2312" w:cs="宋体"/>
          <w:kern w:val="2"/>
          <w:sz w:val="32"/>
          <w:szCs w:val="20"/>
          <w:lang w:val="en-US" w:eastAsia="zh-CN" w:bidi="ar-SA"/>
        </w:rPr>
        <w:t>万元，</w:t>
      </w:r>
      <w:r>
        <w:rPr>
          <w:rFonts w:hint="default" w:ascii="仿宋_GB2312" w:eastAsia="仿宋_GB2312" w:cs="宋体" w:hAnsiTheme="minorHAnsi"/>
          <w:kern w:val="2"/>
          <w:sz w:val="32"/>
          <w:szCs w:val="20"/>
          <w:lang w:val="en-US" w:eastAsia="zh-CN" w:bidi="ar-SA"/>
        </w:rPr>
        <w:t>增长</w:t>
      </w:r>
      <w:r>
        <w:rPr>
          <w:rFonts w:hint="eastAsia" w:ascii="仿宋_GB2312" w:eastAsia="仿宋_GB2312" w:cs="宋体"/>
          <w:kern w:val="2"/>
          <w:sz w:val="32"/>
          <w:szCs w:val="20"/>
          <w:lang w:val="en-US" w:eastAsia="zh-CN" w:bidi="ar-SA"/>
        </w:rPr>
        <w:t>22.7</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主要原因是</w:t>
      </w:r>
      <w:r>
        <w:rPr>
          <w:rFonts w:hint="eastAsia" w:ascii="仿宋_GB2312" w:eastAsia="仿宋_GB2312" w:cs="宋体"/>
          <w:kern w:val="2"/>
          <w:sz w:val="32"/>
          <w:szCs w:val="20"/>
          <w:lang w:val="en-US" w:eastAsia="zh-CN" w:bidi="ar-SA"/>
        </w:rPr>
        <w:t>对乡镇单位正常运转补充保障经费、镇区基础设施建设和维护级村组织运转投入经费增加</w:t>
      </w:r>
      <w:r>
        <w:rPr>
          <w:rFonts w:hint="default" w:ascii="仿宋_GB2312" w:eastAsia="仿宋_GB2312" w:cs="宋体"/>
          <w:kern w:val="2"/>
          <w:sz w:val="32"/>
          <w:szCs w:val="20"/>
          <w:lang w:val="en-US" w:eastAsia="zh-CN" w:bidi="ar-SA"/>
        </w:rPr>
        <w:t>。</w:t>
      </w:r>
      <w:r>
        <w:rPr>
          <w:rFonts w:hint="eastAsia" w:ascii="仿宋_GB2312" w:eastAsia="仿宋_GB2312" w:cs="宋体"/>
          <w:kern w:val="2"/>
          <w:sz w:val="32"/>
          <w:szCs w:val="20"/>
          <w:lang w:val="en-US" w:eastAsia="zh-CN" w:bidi="ar-SA"/>
        </w:rPr>
        <w:t>本单位</w:t>
      </w:r>
      <w:r>
        <w:rPr>
          <w:rFonts w:hint="default" w:ascii="仿宋_GB2312" w:eastAsia="仿宋_GB2312" w:cs="宋体"/>
          <w:kern w:val="2"/>
          <w:sz w:val="32"/>
          <w:szCs w:val="20"/>
          <w:lang w:val="en-US" w:eastAsia="zh-CN" w:bidi="ar-SA"/>
        </w:rPr>
        <w:t>项目支出具体如下：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（1）对纪检委员（监察信息员）岗位补贴项目4.32</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办案人员的差旅费、办案交通费、办案设备购置费、处置费</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（2）镇区保洁、垃圾清运项目319.20</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镇区路面、公厕、公共环境卫生清洁</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（3）村级组织运转经费项目（地方出台）19.9</w:t>
      </w:r>
      <w:r>
        <w:rPr>
          <w:rFonts w:hint="default" w:ascii="仿宋_GB2312" w:eastAsia="仿宋_GB2312" w:cs="宋体"/>
          <w:kern w:val="2"/>
          <w:sz w:val="32"/>
          <w:szCs w:val="20"/>
          <w:lang w:val="en-US" w:eastAsia="zh-CN" w:bidi="ar-SA"/>
        </w:rPr>
        <w:t>万元。主要用于</w:t>
      </w:r>
      <w:r>
        <w:rPr>
          <w:rFonts w:hint="eastAsia" w:ascii="仿宋_GB2312" w:eastAsia="仿宋_GB2312" w:cs="宋体"/>
          <w:kern w:val="2"/>
          <w:sz w:val="32"/>
          <w:szCs w:val="20"/>
          <w:lang w:val="en-US" w:eastAsia="zh-CN" w:bidi="ar-SA"/>
        </w:rPr>
        <w:t>村级基础设施与新农村建设事务</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（4）驻村工作队工作保障经费5万元。主要用于驻村人员交通费、伙食费等补助。</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（5）社区人员运转经费63.86万元。主要用于社区人员工资保障。</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（6）基础政府后勤服务岗位以钱养事经费7万元。主要用于以钱养事人员工资福利、差旅费等。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（7）镇区基础设施建设和维护经费729.8万元。主要用于镇区公共基础设施建设和维护等。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（8）社区建设工作经费95万元。主要用于社区建设事务。</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（9）村组织运转经费（本级配套）540万元。</w:t>
      </w:r>
      <w:r>
        <w:rPr>
          <w:rFonts w:hint="default" w:ascii="仿宋_GB2312" w:eastAsia="仿宋_GB2312" w:cs="宋体"/>
          <w:kern w:val="2"/>
          <w:sz w:val="32"/>
          <w:szCs w:val="20"/>
          <w:lang w:val="en-US" w:eastAsia="zh-CN" w:bidi="ar-SA"/>
        </w:rPr>
        <w:t>主要用于</w:t>
      </w:r>
      <w:r>
        <w:rPr>
          <w:rFonts w:hint="eastAsia" w:ascii="仿宋_GB2312" w:eastAsia="仿宋_GB2312" w:cs="宋体"/>
          <w:kern w:val="2"/>
          <w:sz w:val="32"/>
          <w:szCs w:val="20"/>
          <w:lang w:val="en-US" w:eastAsia="zh-CN" w:bidi="ar-SA"/>
        </w:rPr>
        <w:t>村级基础设施与新农村建设事务</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（10）驻村辅警补贴经费14.4万元。主要用于辅警人员处理各村纠纷事务补贴资金。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（11）乡镇单位正常运转补充保障经费1116万元。主要用于保障乡镇各部门单位人员开支和公用经费开支。</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（12）农村农业生产发展资金200万元。主要用于保障各村农业生产经费。</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（13）村级组织运转经费（省保障经费）357.83万元。主要用于村级基础设施与新农村建设事务</w:t>
      </w:r>
      <w:r>
        <w:rPr>
          <w:rFonts w:hint="default" w:ascii="仿宋_GB2312" w:eastAsia="仿宋_GB2312" w:cs="宋体"/>
          <w:kern w:val="2"/>
          <w:sz w:val="32"/>
          <w:szCs w:val="20"/>
          <w:lang w:val="en-US" w:eastAsia="zh-CN" w:bidi="ar-SA"/>
        </w:rPr>
        <w:t>等</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（14）防返贫监测专职信息员岗位以钱养事经费5万元。主要用于监测专职信息员工资福利、差旅费等。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（四）</w:t>
      </w:r>
      <w:r>
        <w:rPr>
          <w:rFonts w:hint="default" w:ascii="楷体_GB2312" w:eastAsia="楷体_GB2312" w:cs="宋体" w:hAnsiTheme="minorHAnsi"/>
          <w:kern w:val="2"/>
          <w:sz w:val="32"/>
          <w:szCs w:val="20"/>
          <w:lang w:val="en-US" w:eastAsia="zh-CN" w:bidi="ar-SA"/>
        </w:rPr>
        <w:t>政府性基金预算支出情况。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年本单位无政府性基金预算支出。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楷体_GB2312" w:eastAsia="楷体_GB2312" w:cs="宋体" w:hAnsiTheme="minorHAnsi"/>
          <w:kern w:val="2"/>
          <w:sz w:val="32"/>
          <w:szCs w:val="20"/>
          <w:lang w:val="en-US" w:eastAsia="zh-CN" w:bidi="ar-SA"/>
        </w:rPr>
      </w:pPr>
      <w:r>
        <w:rPr>
          <w:rFonts w:hint="eastAsia" w:ascii="楷体_GB2312" w:eastAsia="楷体_GB2312" w:cs="宋体"/>
          <w:kern w:val="2"/>
          <w:sz w:val="32"/>
          <w:szCs w:val="20"/>
          <w:lang w:val="en-US" w:eastAsia="zh-CN" w:bidi="ar-SA"/>
        </w:rPr>
        <w:t>（五）</w:t>
      </w:r>
      <w:r>
        <w:rPr>
          <w:rFonts w:hint="eastAsia" w:ascii="楷体_GB2312" w:eastAsia="楷体_GB2312" w:cs="宋体" w:hAnsiTheme="minorHAnsi"/>
          <w:kern w:val="2"/>
          <w:sz w:val="32"/>
          <w:szCs w:val="20"/>
          <w:lang w:val="en-US" w:eastAsia="zh-CN" w:bidi="ar-SA"/>
        </w:rPr>
        <w:t>国有资本经营</w:t>
      </w:r>
      <w:r>
        <w:rPr>
          <w:rFonts w:hint="default" w:ascii="楷体_GB2312" w:eastAsia="楷体_GB2312" w:cs="宋体" w:hAnsiTheme="minorHAnsi"/>
          <w:kern w:val="2"/>
          <w:sz w:val="32"/>
          <w:szCs w:val="20"/>
          <w:lang w:val="en-US" w:eastAsia="zh-CN" w:bidi="ar-SA"/>
        </w:rPr>
        <w:t>预算支出情况。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黑体" w:eastAsia="黑体" w:cs="宋体"/>
          <w:kern w:val="2"/>
          <w:sz w:val="32"/>
          <w:szCs w:val="20"/>
          <w:lang w:val="en-US" w:eastAsia="zh-CN" w:bidi="ar-SA"/>
        </w:rPr>
      </w:pPr>
      <w:r>
        <w:rPr>
          <w:rFonts w:hint="default" w:ascii="仿宋_GB2312" w:eastAsia="仿宋_GB2312" w:cs="宋体"/>
          <w:kern w:val="2"/>
          <w:sz w:val="32"/>
          <w:szCs w:val="20"/>
          <w:lang w:val="en-US" w:eastAsia="zh-CN" w:bidi="ar-SA"/>
        </w:rPr>
        <w:t>2024年本单位无国有资本经营预算支出。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四、机关运行经费安排情况</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2024</w:t>
      </w:r>
      <w:r>
        <w:rPr>
          <w:rFonts w:hint="default" w:ascii="仿宋_GB2312" w:eastAsia="仿宋_GB2312" w:cs="宋体"/>
          <w:color w:val="auto"/>
          <w:kern w:val="2"/>
          <w:sz w:val="32"/>
          <w:szCs w:val="20"/>
          <w:lang w:val="en-US" w:eastAsia="zh-CN" w:bidi="ar-SA"/>
        </w:rPr>
        <w:t>年机关运行经费</w:t>
      </w:r>
      <w:r>
        <w:rPr>
          <w:rFonts w:hint="eastAsia" w:ascii="仿宋_GB2312" w:eastAsia="仿宋_GB2312" w:cs="宋体"/>
          <w:color w:val="auto"/>
          <w:kern w:val="2"/>
          <w:sz w:val="32"/>
          <w:szCs w:val="20"/>
          <w:lang w:val="en-US" w:eastAsia="zh-CN" w:bidi="ar-SA"/>
        </w:rPr>
        <w:t>99.78</w:t>
      </w:r>
      <w:r>
        <w:rPr>
          <w:rFonts w:hint="default" w:ascii="仿宋_GB2312" w:eastAsia="仿宋_GB2312" w:cs="宋体"/>
          <w:color w:val="auto"/>
          <w:kern w:val="2"/>
          <w:sz w:val="32"/>
          <w:szCs w:val="20"/>
          <w:lang w:val="en-US" w:eastAsia="zh-CN" w:bidi="ar-SA"/>
        </w:rPr>
        <w:t>万元，比上年减少</w:t>
      </w:r>
      <w:r>
        <w:rPr>
          <w:rFonts w:hint="eastAsia" w:ascii="仿宋_GB2312" w:eastAsia="仿宋_GB2312" w:cs="宋体"/>
          <w:color w:val="auto"/>
          <w:kern w:val="2"/>
          <w:sz w:val="32"/>
          <w:szCs w:val="20"/>
          <w:lang w:val="en-US" w:eastAsia="zh-CN" w:bidi="ar-SA"/>
        </w:rPr>
        <w:t>6.02</w:t>
      </w:r>
      <w:r>
        <w:rPr>
          <w:rFonts w:hint="default" w:ascii="仿宋_GB2312" w:eastAsia="仿宋_GB2312" w:cs="宋体"/>
          <w:color w:val="auto"/>
          <w:kern w:val="2"/>
          <w:sz w:val="32"/>
          <w:szCs w:val="20"/>
          <w:lang w:val="en-US" w:eastAsia="zh-CN" w:bidi="ar-SA"/>
        </w:rPr>
        <w:t>万元，下降</w:t>
      </w:r>
      <w:r>
        <w:rPr>
          <w:rFonts w:hint="eastAsia" w:ascii="仿宋_GB2312" w:eastAsia="仿宋_GB2312" w:cs="宋体"/>
          <w:color w:val="auto"/>
          <w:kern w:val="2"/>
          <w:sz w:val="32"/>
          <w:szCs w:val="20"/>
          <w:lang w:val="en-US" w:eastAsia="zh-CN" w:bidi="ar-SA"/>
        </w:rPr>
        <w:t>5.69</w:t>
      </w:r>
      <w:r>
        <w:rPr>
          <w:rFonts w:hint="default" w:ascii="仿宋_GB2312" w:eastAsia="仿宋_GB2312" w:cs="宋体"/>
          <w:color w:val="auto"/>
          <w:kern w:val="2"/>
          <w:sz w:val="32"/>
          <w:szCs w:val="20"/>
          <w:lang w:val="en-US" w:eastAsia="zh-CN" w:bidi="ar-SA"/>
        </w:rPr>
        <w:t>%</w:t>
      </w:r>
      <w:r>
        <w:rPr>
          <w:rFonts w:hint="eastAsia" w:ascii="仿宋_GB2312" w:eastAsia="仿宋_GB2312" w:cs="宋体"/>
          <w:color w:val="auto"/>
          <w:kern w:val="2"/>
          <w:sz w:val="32"/>
          <w:szCs w:val="20"/>
          <w:lang w:val="en-US" w:eastAsia="zh-CN" w:bidi="ar-SA"/>
        </w:rPr>
        <w:t>，主要是因为办公费与劳务费有所减少。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color w:val="auto"/>
          <w:kern w:val="2"/>
          <w:sz w:val="32"/>
          <w:szCs w:val="20"/>
          <w:lang w:val="en-US" w:eastAsia="zh-CN" w:bidi="ar-SA"/>
        </w:rPr>
        <w:t>具体预算安排如下：办公费</w:t>
      </w:r>
      <w:r>
        <w:rPr>
          <w:rFonts w:hint="eastAsia" w:ascii="仿宋_GB2312" w:eastAsia="仿宋_GB2312" w:cs="宋体"/>
          <w:color w:val="auto"/>
          <w:kern w:val="2"/>
          <w:sz w:val="32"/>
          <w:szCs w:val="20"/>
          <w:lang w:val="en-US" w:eastAsia="zh-CN" w:bidi="ar-SA"/>
        </w:rPr>
        <w:t>8</w:t>
      </w:r>
      <w:r>
        <w:rPr>
          <w:rFonts w:hint="default" w:ascii="仿宋_GB2312" w:eastAsia="仿宋_GB2312" w:cs="宋体"/>
          <w:color w:val="auto"/>
          <w:kern w:val="2"/>
          <w:sz w:val="32"/>
          <w:szCs w:val="20"/>
          <w:lang w:val="en-US" w:eastAsia="zh-CN" w:bidi="ar-SA"/>
        </w:rPr>
        <w:t>万元、印刷费</w:t>
      </w:r>
      <w:r>
        <w:rPr>
          <w:rFonts w:hint="eastAsia" w:ascii="仿宋_GB2312" w:eastAsia="仿宋_GB2312" w:cs="宋体"/>
          <w:color w:val="auto"/>
          <w:kern w:val="2"/>
          <w:sz w:val="32"/>
          <w:szCs w:val="20"/>
          <w:lang w:val="en-US" w:eastAsia="zh-CN" w:bidi="ar-SA"/>
        </w:rPr>
        <w:t>1.2</w:t>
      </w:r>
      <w:r>
        <w:rPr>
          <w:rFonts w:hint="default" w:ascii="仿宋_GB2312" w:eastAsia="仿宋_GB2312" w:cs="宋体"/>
          <w:color w:val="auto"/>
          <w:kern w:val="2"/>
          <w:sz w:val="32"/>
          <w:szCs w:val="20"/>
          <w:lang w:val="en-US" w:eastAsia="zh-CN" w:bidi="ar-SA"/>
        </w:rPr>
        <w:t>万元、水电费</w:t>
      </w:r>
      <w:r>
        <w:rPr>
          <w:rFonts w:hint="eastAsia" w:ascii="仿宋_GB2312" w:eastAsia="仿宋_GB2312" w:cs="宋体"/>
          <w:color w:val="auto"/>
          <w:kern w:val="2"/>
          <w:sz w:val="32"/>
          <w:szCs w:val="20"/>
          <w:lang w:val="en-US" w:eastAsia="zh-CN" w:bidi="ar-SA"/>
        </w:rPr>
        <w:t>12.1</w:t>
      </w:r>
      <w:r>
        <w:rPr>
          <w:rFonts w:hint="default" w:ascii="仿宋_GB2312" w:eastAsia="仿宋_GB2312" w:cs="宋体"/>
          <w:color w:val="auto"/>
          <w:kern w:val="2"/>
          <w:sz w:val="32"/>
          <w:szCs w:val="20"/>
          <w:lang w:val="en-US" w:eastAsia="zh-CN" w:bidi="ar-SA"/>
        </w:rPr>
        <w:t>万、邮电费</w:t>
      </w:r>
      <w:r>
        <w:rPr>
          <w:rFonts w:hint="eastAsia" w:ascii="仿宋_GB2312" w:eastAsia="仿宋_GB2312" w:cs="宋体"/>
          <w:color w:val="auto"/>
          <w:kern w:val="2"/>
          <w:sz w:val="32"/>
          <w:szCs w:val="20"/>
          <w:lang w:val="en-US" w:eastAsia="zh-CN" w:bidi="ar-SA"/>
        </w:rPr>
        <w:t>6.5</w:t>
      </w:r>
      <w:r>
        <w:rPr>
          <w:rFonts w:hint="default" w:ascii="仿宋_GB2312" w:eastAsia="仿宋_GB2312" w:cs="宋体"/>
          <w:color w:val="auto"/>
          <w:kern w:val="2"/>
          <w:sz w:val="32"/>
          <w:szCs w:val="20"/>
          <w:lang w:val="en-US" w:eastAsia="zh-CN" w:bidi="ar-SA"/>
        </w:rPr>
        <w:t>万元、物业管理（租赁）费</w:t>
      </w:r>
      <w:r>
        <w:rPr>
          <w:rFonts w:hint="eastAsia" w:ascii="仿宋_GB2312" w:eastAsia="仿宋_GB2312" w:cs="宋体"/>
          <w:color w:val="auto"/>
          <w:kern w:val="2"/>
          <w:sz w:val="32"/>
          <w:szCs w:val="20"/>
          <w:lang w:val="en-US" w:eastAsia="zh-CN" w:bidi="ar-SA"/>
        </w:rPr>
        <w:t>0</w:t>
      </w:r>
      <w:r>
        <w:rPr>
          <w:rFonts w:hint="default" w:ascii="仿宋_GB2312" w:eastAsia="仿宋_GB2312" w:cs="宋体"/>
          <w:color w:val="auto"/>
          <w:kern w:val="2"/>
          <w:sz w:val="32"/>
          <w:szCs w:val="20"/>
          <w:lang w:val="en-US" w:eastAsia="zh-CN" w:bidi="ar-SA"/>
        </w:rPr>
        <w:t>万元、差旅费</w:t>
      </w:r>
      <w:r>
        <w:rPr>
          <w:rFonts w:hint="eastAsia" w:ascii="仿宋_GB2312" w:eastAsia="仿宋_GB2312" w:cs="宋体"/>
          <w:color w:val="auto"/>
          <w:kern w:val="2"/>
          <w:sz w:val="32"/>
          <w:szCs w:val="20"/>
          <w:lang w:val="en-US" w:eastAsia="zh-CN" w:bidi="ar-SA"/>
        </w:rPr>
        <w:t>7.2</w:t>
      </w:r>
      <w:r>
        <w:rPr>
          <w:rFonts w:hint="default" w:ascii="仿宋_GB2312" w:eastAsia="仿宋_GB2312" w:cs="宋体"/>
          <w:color w:val="auto"/>
          <w:kern w:val="2"/>
          <w:sz w:val="32"/>
          <w:szCs w:val="20"/>
          <w:lang w:val="en-US" w:eastAsia="zh-CN" w:bidi="ar-SA"/>
        </w:rPr>
        <w:t>万元、维</w:t>
      </w:r>
      <w:r>
        <w:rPr>
          <w:rFonts w:hint="eastAsia" w:ascii="仿宋_GB2312" w:eastAsia="仿宋_GB2312" w:cs="宋体"/>
          <w:color w:val="auto"/>
          <w:kern w:val="2"/>
          <w:sz w:val="32"/>
          <w:szCs w:val="20"/>
          <w:lang w:val="en-US" w:eastAsia="zh-CN" w:bidi="ar-SA"/>
        </w:rPr>
        <w:t>修（护</w:t>
      </w:r>
      <w:r>
        <w:rPr>
          <w:rFonts w:hint="eastAsia" w:ascii="仿宋_GB2312" w:eastAsia="仿宋_GB2312" w:cs="宋体"/>
          <w:kern w:val="2"/>
          <w:sz w:val="32"/>
          <w:szCs w:val="20"/>
          <w:lang w:val="en-US" w:eastAsia="zh-CN" w:bidi="ar-SA"/>
        </w:rPr>
        <w:t>）</w:t>
      </w:r>
      <w:r>
        <w:rPr>
          <w:rFonts w:hint="default" w:ascii="仿宋_GB2312" w:eastAsia="仿宋_GB2312" w:cs="宋体"/>
          <w:kern w:val="2"/>
          <w:sz w:val="32"/>
          <w:szCs w:val="20"/>
          <w:lang w:val="en-US" w:eastAsia="zh-CN" w:bidi="ar-SA"/>
        </w:rPr>
        <w:t>费</w:t>
      </w:r>
      <w:r>
        <w:rPr>
          <w:rFonts w:hint="eastAsia" w:ascii="仿宋_GB2312" w:eastAsia="仿宋_GB2312" w:cs="宋体"/>
          <w:kern w:val="2"/>
          <w:sz w:val="32"/>
          <w:szCs w:val="20"/>
          <w:lang w:val="en-US" w:eastAsia="zh-CN" w:bidi="ar-SA"/>
        </w:rPr>
        <w:t>1.2</w:t>
      </w:r>
      <w:r>
        <w:rPr>
          <w:rFonts w:hint="default" w:ascii="仿宋_GB2312" w:eastAsia="仿宋_GB2312" w:cs="宋体"/>
          <w:kern w:val="2"/>
          <w:sz w:val="32"/>
          <w:szCs w:val="20"/>
          <w:lang w:val="en-US" w:eastAsia="zh-CN" w:bidi="ar-SA"/>
        </w:rPr>
        <w:t>万元、会议费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万元、培训费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万元、公务接待费</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万元、劳务费</w:t>
      </w:r>
      <w:r>
        <w:rPr>
          <w:rFonts w:hint="eastAsia" w:ascii="仿宋_GB2312" w:eastAsia="仿宋_GB2312" w:cs="宋体"/>
          <w:kern w:val="2"/>
          <w:sz w:val="32"/>
          <w:szCs w:val="20"/>
          <w:lang w:val="en-US" w:eastAsia="zh-CN" w:bidi="ar-SA"/>
        </w:rPr>
        <w:t>16.33</w:t>
      </w:r>
      <w:r>
        <w:rPr>
          <w:rFonts w:hint="default" w:ascii="仿宋_GB2312" w:eastAsia="仿宋_GB2312" w:cs="宋体"/>
          <w:kern w:val="2"/>
          <w:sz w:val="32"/>
          <w:szCs w:val="20"/>
          <w:lang w:val="en-US" w:eastAsia="zh-CN" w:bidi="ar-SA"/>
        </w:rPr>
        <w:t>万元、工会经费</w:t>
      </w:r>
      <w:r>
        <w:rPr>
          <w:rFonts w:hint="eastAsia" w:ascii="仿宋_GB2312" w:eastAsia="仿宋_GB2312" w:cs="宋体"/>
          <w:kern w:val="2"/>
          <w:sz w:val="32"/>
          <w:szCs w:val="20"/>
          <w:lang w:val="en-US" w:eastAsia="zh-CN" w:bidi="ar-SA"/>
        </w:rPr>
        <w:t>9.33</w:t>
      </w:r>
      <w:r>
        <w:rPr>
          <w:rFonts w:hint="default" w:ascii="仿宋_GB2312" w:eastAsia="仿宋_GB2312" w:cs="宋体"/>
          <w:kern w:val="2"/>
          <w:sz w:val="32"/>
          <w:szCs w:val="20"/>
          <w:lang w:val="en-US" w:eastAsia="zh-CN" w:bidi="ar-SA"/>
        </w:rPr>
        <w:t>万元、公务用车运行维护费</w:t>
      </w:r>
      <w:r>
        <w:rPr>
          <w:rFonts w:hint="eastAsia" w:ascii="仿宋_GB2312" w:eastAsia="仿宋_GB2312" w:cs="宋体"/>
          <w:kern w:val="2"/>
          <w:sz w:val="32"/>
          <w:szCs w:val="20"/>
          <w:lang w:val="en-US" w:eastAsia="zh-CN" w:bidi="ar-SA"/>
        </w:rPr>
        <w:t>8</w:t>
      </w:r>
      <w:r>
        <w:rPr>
          <w:rFonts w:hint="default" w:ascii="仿宋_GB2312" w:eastAsia="仿宋_GB2312" w:cs="宋体"/>
          <w:kern w:val="2"/>
          <w:sz w:val="32"/>
          <w:szCs w:val="20"/>
          <w:lang w:val="en-US" w:eastAsia="zh-CN" w:bidi="ar-SA"/>
        </w:rPr>
        <w:t>万元、其他交通</w:t>
      </w:r>
      <w:r>
        <w:rPr>
          <w:rFonts w:hint="eastAsia" w:ascii="仿宋_GB2312" w:eastAsia="仿宋_GB2312" w:cs="宋体"/>
          <w:kern w:val="2"/>
          <w:sz w:val="32"/>
          <w:szCs w:val="20"/>
          <w:lang w:val="en-US" w:eastAsia="zh-CN" w:bidi="ar-SA"/>
        </w:rPr>
        <w:t>费用23.09</w:t>
      </w:r>
      <w:r>
        <w:rPr>
          <w:rFonts w:hint="default" w:ascii="仿宋_GB2312" w:eastAsia="仿宋_GB2312" w:cs="宋体"/>
          <w:kern w:val="2"/>
          <w:sz w:val="32"/>
          <w:szCs w:val="20"/>
          <w:lang w:val="en-US" w:eastAsia="zh-CN" w:bidi="ar-SA"/>
        </w:rPr>
        <w:t>万元、其他商品和服务支出</w:t>
      </w:r>
      <w:r>
        <w:rPr>
          <w:rFonts w:hint="eastAsia" w:ascii="仿宋_GB2312" w:eastAsia="仿宋_GB2312" w:cs="宋体"/>
          <w:kern w:val="2"/>
          <w:sz w:val="32"/>
          <w:szCs w:val="20"/>
          <w:lang w:val="en-US" w:eastAsia="zh-CN" w:bidi="ar-SA"/>
        </w:rPr>
        <w:t>2.84</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、办公设备购置4万元</w:t>
      </w:r>
      <w:r>
        <w:rPr>
          <w:rFonts w:hint="default" w:ascii="仿宋_GB2312" w:eastAsia="仿宋_GB2312" w:cs="宋体"/>
          <w:kern w:val="2"/>
          <w:sz w:val="32"/>
          <w:szCs w:val="20"/>
          <w:lang w:val="en-US" w:eastAsia="zh-CN" w:bidi="ar-SA"/>
        </w:rPr>
        <w:t>等。</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0" w:firstLineChars="200"/>
        <w:jc w:val="both"/>
        <w:textAlignment w:val="auto"/>
        <w:rPr>
          <w:rFonts w:hint="default" w:ascii="黑体" w:eastAsia="黑体" w:cs="宋体"/>
          <w:kern w:val="2"/>
          <w:sz w:val="32"/>
          <w:szCs w:val="20"/>
          <w:lang w:val="en-US" w:eastAsia="zh-CN" w:bidi="ar-SA"/>
        </w:rPr>
      </w:pPr>
      <w:r>
        <w:rPr>
          <w:rFonts w:hint="default" w:ascii="黑体" w:eastAsia="黑体" w:cs="宋体"/>
          <w:kern w:val="2"/>
          <w:sz w:val="32"/>
          <w:szCs w:val="20"/>
          <w:lang w:val="en-US" w:eastAsia="zh-CN" w:bidi="ar-SA"/>
        </w:rPr>
        <w:t>一般公共预算</w:t>
      </w:r>
      <w:r>
        <w:rPr>
          <w:rFonts w:hint="eastAsia" w:ascii="黑体" w:eastAsia="黑体" w:cs="宋体"/>
          <w:kern w:val="2"/>
          <w:sz w:val="32"/>
          <w:szCs w:val="20"/>
          <w:lang w:val="en-US" w:eastAsia="zh-CN" w:bidi="ar-SA"/>
        </w:rPr>
        <w:t>“三公”</w:t>
      </w:r>
      <w:r>
        <w:rPr>
          <w:rFonts w:hint="default" w:ascii="黑体" w:eastAsia="黑体" w:cs="宋体"/>
          <w:kern w:val="2"/>
          <w:sz w:val="32"/>
          <w:szCs w:val="20"/>
          <w:lang w:val="en-US" w:eastAsia="zh-CN" w:bidi="ar-SA"/>
        </w:rPr>
        <w:t>经费及增减变化情况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2024年“三公”经费财政拨款预算支出8万元，与上年持平。</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其中：因公出国（境）经费预算为0万元，较上年持平，在实际执行中根据计划据实调整；</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color w:val="auto"/>
          <w:kern w:val="2"/>
          <w:sz w:val="32"/>
          <w:szCs w:val="20"/>
          <w:lang w:val="en-US" w:eastAsia="zh-CN" w:bidi="ar-SA"/>
        </w:rPr>
        <w:t>其中：公务用车运行维护费8万元，与上年持平，主要</w:t>
      </w:r>
      <w:r>
        <w:rPr>
          <w:rFonts w:hint="eastAsia" w:ascii="仿宋_GB2312" w:eastAsia="仿宋_GB2312" w:cs="宋体"/>
          <w:kern w:val="2"/>
          <w:sz w:val="32"/>
          <w:szCs w:val="20"/>
          <w:lang w:val="en-US" w:eastAsia="zh-CN" w:bidi="ar-SA"/>
        </w:rPr>
        <w:t>用于公务用车的燃料费、维修费、保险费、通行费等支出不变；公务用车购置费0万元，本单位2024年无公务用车购置计划。2024年公务用车保有数2辆。</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其中：公务接待费0万元，与上年持平。本单位将</w:t>
      </w:r>
      <w:r>
        <w:rPr>
          <w:rFonts w:hint="default" w:ascii="仿宋_GB2312" w:eastAsia="仿宋_GB2312" w:cs="宋体"/>
          <w:color w:val="auto"/>
          <w:kern w:val="2"/>
          <w:sz w:val="32"/>
          <w:szCs w:val="20"/>
          <w:lang w:val="en-US" w:eastAsia="zh-CN" w:bidi="ar-SA"/>
        </w:rPr>
        <w:t>进一步厉行节约，严格遵照相关文件执行公务接待。</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color w:val="auto"/>
          <w:kern w:val="2"/>
          <w:sz w:val="32"/>
          <w:szCs w:val="20"/>
          <w:lang w:val="en-US" w:eastAsia="zh-CN" w:bidi="ar-SA"/>
        </w:rPr>
      </w:pPr>
      <w:r>
        <w:rPr>
          <w:rFonts w:hint="default" w:ascii="黑体" w:eastAsia="黑体" w:cs="宋体" w:hAnsiTheme="minorHAnsi"/>
          <w:color w:val="auto"/>
          <w:kern w:val="2"/>
          <w:sz w:val="32"/>
          <w:szCs w:val="20"/>
          <w:lang w:val="en-US" w:eastAsia="zh-CN" w:bidi="ar-SA"/>
        </w:rPr>
        <w:t>政府采购预算安排情况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default" w:ascii="仿宋_GB2312" w:eastAsia="仿宋_GB2312" w:cs="宋体"/>
          <w:color w:val="auto"/>
          <w:kern w:val="2"/>
          <w:sz w:val="32"/>
          <w:szCs w:val="20"/>
          <w:lang w:val="en-US" w:eastAsia="zh-CN" w:bidi="ar-SA"/>
        </w:rPr>
        <w:t>按照现行政府采购管理规定，</w:t>
      </w:r>
      <w:r>
        <w:rPr>
          <w:rFonts w:hint="eastAsia" w:ascii="仿宋_GB2312" w:eastAsia="仿宋_GB2312" w:cs="宋体"/>
          <w:color w:val="auto"/>
          <w:kern w:val="2"/>
          <w:sz w:val="32"/>
          <w:szCs w:val="20"/>
          <w:lang w:val="en-US" w:eastAsia="zh-CN" w:bidi="ar-SA"/>
        </w:rPr>
        <w:t>2024</w:t>
      </w:r>
      <w:r>
        <w:rPr>
          <w:rFonts w:hint="default" w:ascii="仿宋_GB2312" w:eastAsia="仿宋_GB2312" w:cs="宋体"/>
          <w:color w:val="auto"/>
          <w:kern w:val="2"/>
          <w:sz w:val="32"/>
          <w:szCs w:val="20"/>
          <w:lang w:val="en-US" w:eastAsia="zh-CN" w:bidi="ar-SA"/>
        </w:rPr>
        <w:t>年部门预算中纳入政府采购预算</w:t>
      </w:r>
      <w:r>
        <w:rPr>
          <w:rFonts w:hint="eastAsia" w:ascii="仿宋_GB2312" w:eastAsia="仿宋_GB2312" w:cs="宋体"/>
          <w:color w:val="auto"/>
          <w:kern w:val="2"/>
          <w:sz w:val="32"/>
          <w:szCs w:val="20"/>
          <w:lang w:val="en-US" w:eastAsia="zh-CN" w:bidi="ar-SA"/>
        </w:rPr>
        <w:t>的</w:t>
      </w:r>
      <w:r>
        <w:rPr>
          <w:rFonts w:hint="default" w:ascii="仿宋_GB2312" w:eastAsia="仿宋_GB2312" w:cs="宋体"/>
          <w:color w:val="auto"/>
          <w:kern w:val="2"/>
          <w:sz w:val="32"/>
          <w:szCs w:val="20"/>
          <w:lang w:val="en-US" w:eastAsia="zh-CN" w:bidi="ar-SA"/>
        </w:rPr>
        <w:t>支出合计</w:t>
      </w:r>
      <w:r>
        <w:rPr>
          <w:rFonts w:hint="eastAsia" w:ascii="仿宋_GB2312" w:eastAsia="仿宋_GB2312" w:cs="宋体"/>
          <w:color w:val="auto"/>
          <w:kern w:val="2"/>
          <w:sz w:val="32"/>
          <w:szCs w:val="20"/>
          <w:lang w:val="en-US" w:eastAsia="zh-CN" w:bidi="ar-SA"/>
        </w:rPr>
        <w:t>0</w:t>
      </w:r>
      <w:r>
        <w:rPr>
          <w:rFonts w:hint="default" w:ascii="仿宋_GB2312" w:eastAsia="仿宋_GB2312" w:cs="宋体"/>
          <w:color w:val="auto"/>
          <w:kern w:val="2"/>
          <w:sz w:val="32"/>
          <w:szCs w:val="20"/>
          <w:lang w:val="en-US" w:eastAsia="zh-CN" w:bidi="ar-SA"/>
        </w:rPr>
        <w:t>万元，</w:t>
      </w:r>
      <w:r>
        <w:rPr>
          <w:rFonts w:hint="eastAsia" w:ascii="仿宋_GB2312" w:eastAsia="仿宋_GB2312" w:cs="宋体"/>
          <w:color w:val="auto"/>
          <w:kern w:val="2"/>
          <w:sz w:val="32"/>
          <w:szCs w:val="20"/>
          <w:lang w:val="en-US" w:eastAsia="zh-CN" w:bidi="ar-SA"/>
        </w:rPr>
        <w:t>与上年持平。详细情况如下：</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仿宋_GB2312" w:eastAsia="仿宋_GB2312" w:cs="宋体"/>
          <w:color w:val="auto"/>
          <w:kern w:val="2"/>
          <w:sz w:val="32"/>
          <w:szCs w:val="20"/>
          <w:lang w:val="en-US" w:eastAsia="zh-CN" w:bidi="ar-SA"/>
        </w:rPr>
      </w:pPr>
      <w:r>
        <w:rPr>
          <w:rFonts w:hint="eastAsia" w:ascii="仿宋_GB2312" w:eastAsia="仿宋_GB2312" w:cs="宋体"/>
          <w:color w:val="auto"/>
          <w:kern w:val="2"/>
          <w:sz w:val="32"/>
          <w:szCs w:val="20"/>
          <w:lang w:val="en-US" w:eastAsia="zh-CN" w:bidi="ar-SA"/>
        </w:rPr>
        <w:t>一是</w:t>
      </w:r>
      <w:r>
        <w:rPr>
          <w:rFonts w:hint="default" w:ascii="仿宋_GB2312" w:eastAsia="仿宋_GB2312" w:cs="宋体"/>
          <w:color w:val="auto"/>
          <w:kern w:val="2"/>
          <w:sz w:val="32"/>
          <w:szCs w:val="20"/>
          <w:lang w:val="en-US" w:eastAsia="zh-CN" w:bidi="ar-SA"/>
        </w:rPr>
        <w:t>货物类</w:t>
      </w:r>
      <w:r>
        <w:rPr>
          <w:rFonts w:hint="eastAsia" w:ascii="仿宋_GB2312" w:eastAsia="仿宋_GB2312" w:cs="宋体"/>
          <w:color w:val="auto"/>
          <w:kern w:val="2"/>
          <w:sz w:val="32"/>
          <w:szCs w:val="20"/>
          <w:lang w:val="en-US" w:eastAsia="zh-CN" w:bidi="ar-SA"/>
        </w:rPr>
        <w:t>0</w:t>
      </w:r>
      <w:r>
        <w:rPr>
          <w:rFonts w:hint="default" w:ascii="仿宋_GB2312" w:eastAsia="仿宋_GB2312" w:cs="宋体"/>
          <w:color w:val="auto"/>
          <w:kern w:val="2"/>
          <w:sz w:val="32"/>
          <w:szCs w:val="20"/>
          <w:lang w:val="en-US" w:eastAsia="zh-CN" w:bidi="ar-SA"/>
        </w:rPr>
        <w:t>万元</w:t>
      </w:r>
      <w:r>
        <w:rPr>
          <w:rFonts w:hint="eastAsia" w:ascii="仿宋_GB2312" w:eastAsia="仿宋_GB2312" w:cs="宋体"/>
          <w:color w:val="auto"/>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二是</w:t>
      </w:r>
      <w:r>
        <w:rPr>
          <w:rFonts w:hint="default" w:ascii="仿宋_GB2312" w:eastAsia="仿宋_GB2312" w:cs="宋体"/>
          <w:kern w:val="2"/>
          <w:sz w:val="32"/>
          <w:szCs w:val="20"/>
          <w:lang w:val="en-US" w:eastAsia="zh-CN" w:bidi="ar-SA"/>
        </w:rPr>
        <w:t>服务类</w:t>
      </w:r>
      <w:r>
        <w:rPr>
          <w:rFonts w:hint="eastAsia" w:ascii="仿宋_GB2312" w:eastAsia="仿宋_GB2312" w:cs="宋体"/>
          <w:kern w:val="2"/>
          <w:sz w:val="32"/>
          <w:szCs w:val="20"/>
          <w:lang w:val="en-US" w:eastAsia="zh-CN" w:bidi="ar-SA"/>
        </w:rPr>
        <w:t>0</w:t>
      </w:r>
      <w:r>
        <w:rPr>
          <w:rFonts w:hint="default" w:ascii="仿宋_GB2312" w:eastAsia="仿宋_GB2312" w:cs="宋体"/>
          <w:kern w:val="2"/>
          <w:sz w:val="32"/>
          <w:szCs w:val="20"/>
          <w:lang w:val="en-US" w:eastAsia="zh-CN" w:bidi="ar-SA"/>
        </w:rPr>
        <w:t>万元</w:t>
      </w:r>
      <w:r>
        <w:rPr>
          <w:rFonts w:hint="eastAsia" w:ascii="仿宋_GB2312" w:eastAsia="仿宋_GB2312" w:cs="宋体"/>
          <w:kern w:val="2"/>
          <w:sz w:val="32"/>
          <w:szCs w:val="20"/>
          <w:lang w:val="en-US" w:eastAsia="zh-CN" w:bidi="ar-SA"/>
        </w:rPr>
        <w:t>。</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仿宋_GB2312" w:eastAsia="仿宋_GB2312" w:cs="宋体"/>
          <w:kern w:val="2"/>
          <w:sz w:val="32"/>
          <w:szCs w:val="20"/>
          <w:lang w:val="en-US" w:eastAsia="zh-CN" w:bidi="ar-SA"/>
        </w:rPr>
        <w:t>三是工程类0万元。</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国有资产占用情况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r>
        <w:rPr>
          <w:rFonts w:hint="default" w:ascii="仿宋_GB2312" w:eastAsia="仿宋_GB2312" w:cs="宋体"/>
          <w:kern w:val="2"/>
          <w:sz w:val="32"/>
          <w:szCs w:val="20"/>
          <w:lang w:val="en-US" w:eastAsia="zh-CN" w:bidi="ar-SA"/>
        </w:rPr>
        <w:t>截至202</w:t>
      </w: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年预算批复日止，本单位共有车辆</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辆，其中：一般公务用车</w:t>
      </w: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辆，其他车辆0辆；单位价值50万元以上通用设备0台（套），单价100万元以上专用设备0台（套）。</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eastAsia" w:ascii="黑体" w:eastAsia="黑体" w:cs="宋体"/>
          <w:kern w:val="2"/>
          <w:sz w:val="32"/>
          <w:szCs w:val="20"/>
          <w:lang w:val="en-US" w:eastAsia="zh-CN" w:bidi="ar-SA"/>
        </w:rPr>
        <w:t>重点</w:t>
      </w:r>
      <w:r>
        <w:rPr>
          <w:rFonts w:hint="default" w:ascii="黑体" w:eastAsia="黑体" w:cs="宋体" w:hAnsiTheme="minorHAnsi"/>
          <w:kern w:val="2"/>
          <w:sz w:val="32"/>
          <w:szCs w:val="20"/>
          <w:lang w:val="en-US" w:eastAsia="zh-CN" w:bidi="ar-SA"/>
        </w:rPr>
        <w:t>项目预算绩效情况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default" w:ascii="仿宋_GB2312" w:eastAsia="仿宋_GB2312" w:cs="宋体"/>
          <w:kern w:val="2"/>
          <w:sz w:val="32"/>
          <w:szCs w:val="20"/>
          <w:lang w:val="en-US" w:eastAsia="zh-CN" w:bidi="ar-SA"/>
        </w:rPr>
      </w:pPr>
      <w:bookmarkStart w:id="0" w:name="_GoBack"/>
      <w:r>
        <w:rPr>
          <w:rFonts w:hint="eastAsia" w:ascii="仿宋_GB2312" w:eastAsia="仿宋_GB2312" w:cs="宋体"/>
          <w:kern w:val="2"/>
          <w:sz w:val="32"/>
          <w:szCs w:val="20"/>
          <w:lang w:val="en-US" w:eastAsia="zh-CN" w:bidi="ar-SA"/>
        </w:rPr>
        <w:t>2024年实行绩效目标管理的重点项目有1个，乡镇单位正常运转补充保障经费，项目预算1116万元，详细绩效情况见附件绩效表。</w:t>
      </w:r>
    </w:p>
    <w:bookmarkEnd w:id="0"/>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其他需要说明的情况</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(一) 对空表的说明：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在我单位预算公开表中，表 8《政府性基金预算支出表》、表10《国有资本经营预算支出表》为空表，无相关数据，因2024年我单位部门预算中没有安排相应预算支出。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(二) 对其他情况的说明：</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无相关情况。</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firstLine="640" w:firstLineChars="200"/>
        <w:jc w:val="both"/>
        <w:textAlignment w:val="auto"/>
        <w:rPr>
          <w:rFonts w:hint="default" w:ascii="黑体" w:eastAsia="黑体" w:cs="宋体" w:hAnsiTheme="minorHAnsi"/>
          <w:kern w:val="2"/>
          <w:sz w:val="32"/>
          <w:szCs w:val="20"/>
          <w:lang w:val="en-US" w:eastAsia="zh-CN" w:bidi="ar-SA"/>
        </w:rPr>
      </w:pPr>
      <w:r>
        <w:rPr>
          <w:rFonts w:hint="default" w:ascii="黑体" w:eastAsia="黑体" w:cs="宋体" w:hAnsiTheme="minorHAnsi"/>
          <w:kern w:val="2"/>
          <w:sz w:val="32"/>
          <w:szCs w:val="20"/>
          <w:lang w:val="en-US" w:eastAsia="zh-CN" w:bidi="ar-SA"/>
        </w:rPr>
        <w:t>专业名词解释</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1、</w:t>
      </w:r>
      <w:r>
        <w:rPr>
          <w:rFonts w:hint="default" w:ascii="仿宋_GB2312" w:eastAsia="仿宋_GB2312" w:cs="宋体"/>
          <w:kern w:val="2"/>
          <w:sz w:val="32"/>
          <w:szCs w:val="20"/>
          <w:lang w:val="en-US" w:eastAsia="zh-CN" w:bidi="ar-SA"/>
        </w:rPr>
        <w:t>财政拨款收入：指本级财政当年拨付的资金。</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2、</w:t>
      </w:r>
      <w:r>
        <w:rPr>
          <w:rFonts w:hint="default" w:ascii="仿宋_GB2312" w:eastAsia="仿宋_GB2312" w:cs="宋体"/>
          <w:kern w:val="2"/>
          <w:sz w:val="32"/>
          <w:szCs w:val="20"/>
          <w:lang w:val="en-US" w:eastAsia="zh-CN" w:bidi="ar-SA"/>
        </w:rPr>
        <w:t>其他收入：指除“财政拨款收入”、“事业收入”、“经营收入”等以外的收入，包括银行存款利息收入、租金收入、捐赠收入，现金盘盈收入、存货盘盈收入、收回已核销应收及预付款项、无法偿付的应付及预收款项等。</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3</w:t>
      </w:r>
      <w:r>
        <w:rPr>
          <w:rFonts w:hint="default" w:ascii="仿宋_GB2312" w:eastAsia="仿宋_GB2312" w:cs="宋体"/>
          <w:kern w:val="2"/>
          <w:sz w:val="32"/>
          <w:szCs w:val="20"/>
          <w:lang w:val="en-US" w:eastAsia="zh-CN" w:bidi="ar-SA"/>
        </w:rPr>
        <w:t>、基本支出：指为保障机构正常运转、完成日常工作任务而发生的各项支出。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4</w:t>
      </w:r>
      <w:r>
        <w:rPr>
          <w:rFonts w:hint="default" w:ascii="仿宋_GB2312" w:eastAsia="仿宋_GB2312" w:cs="宋体"/>
          <w:kern w:val="2"/>
          <w:sz w:val="32"/>
          <w:szCs w:val="20"/>
          <w:lang w:val="en-US" w:eastAsia="zh-CN" w:bidi="ar-SA"/>
        </w:rPr>
        <w:t>、项目支出：指为完成特定的行政工作任务或事业发展目标，在基本支出之外发生的各项支出。</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5、“三公”经费：指使用一般公共预算财政拨款安排的因公出国(境)费、公务用车购置及运行维护费和公务接待费。其中，因公出国(境)费用反映单位公务出国(境)的国际旅费、国外城市间交通费、住宿费、伙食费、培训费、公杂费等支出；公务用车购置及运行维护费反映单位公务用车车辆购置支出(含车辆购置税)及燃料费、维修费、过桥过路费、保险费、安全奖励费、其他交通费用等支出；公务接待费反映单位按规定开支的各类公务接待(含外宾接待)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6</w:t>
      </w:r>
      <w:r>
        <w:rPr>
          <w:rFonts w:hint="default" w:ascii="仿宋_GB2312" w:eastAsia="仿宋_GB2312" w:cs="宋体"/>
          <w:kern w:val="2"/>
          <w:sz w:val="32"/>
          <w:szCs w:val="20"/>
          <w:lang w:val="en-US" w:eastAsia="zh-CN" w:bidi="ar-SA"/>
        </w:rPr>
        <w:t>、机关运行经费：指为保障单位运行使用一般公共预算财政拨款安排的基本支出中的日常公用经费支出。包括办公及印刷费、邮电费、差旅费、会议费、福利费、日常维修费、办公用房水电费、办公用房物业管理费、公务用车运行维护费以及其他费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附件：</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1：</w:t>
      </w:r>
      <w:r>
        <w:rPr>
          <w:rFonts w:hint="eastAsia" w:ascii="黑体" w:eastAsia="黑体" w:cs="宋体"/>
          <w:kern w:val="2"/>
          <w:sz w:val="32"/>
          <w:szCs w:val="20"/>
          <w:lang w:val="en-US" w:eastAsia="zh-CN" w:bidi="ar-SA"/>
        </w:rPr>
        <w:t>大冶市金山店镇人民政府本级</w:t>
      </w:r>
      <w:r>
        <w:rPr>
          <w:rFonts w:hint="eastAsia" w:ascii="黑体" w:eastAsia="黑体" w:cs="宋体" w:hAnsiTheme="minorHAnsi"/>
          <w:kern w:val="2"/>
          <w:sz w:val="32"/>
          <w:szCs w:val="20"/>
          <w:lang w:val="en-US" w:eastAsia="zh-CN" w:bidi="ar-SA"/>
        </w:rPr>
        <w:t>2024年部门预算公开表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eastAsia" w:ascii="黑体" w:eastAsia="黑体" w:cs="宋体" w:hAnsiTheme="minorHAnsi"/>
          <w:kern w:val="2"/>
          <w:sz w:val="32"/>
          <w:szCs w:val="20"/>
          <w:lang w:val="en-US" w:eastAsia="zh-CN" w:bidi="ar-SA"/>
        </w:rPr>
      </w:pPr>
      <w:r>
        <w:rPr>
          <w:rFonts w:hint="eastAsia" w:ascii="黑体" w:eastAsia="黑体" w:cs="宋体" w:hAnsiTheme="minorHAnsi"/>
          <w:kern w:val="2"/>
          <w:sz w:val="32"/>
          <w:szCs w:val="20"/>
          <w:lang w:val="en-US" w:eastAsia="zh-CN" w:bidi="ar-SA"/>
        </w:rPr>
        <w:t>2：</w:t>
      </w:r>
      <w:r>
        <w:rPr>
          <w:rFonts w:hint="eastAsia" w:ascii="黑体" w:eastAsia="黑体" w:cs="宋体"/>
          <w:kern w:val="2"/>
          <w:sz w:val="32"/>
          <w:szCs w:val="20"/>
          <w:lang w:val="en-US" w:eastAsia="zh-CN" w:bidi="ar-SA"/>
        </w:rPr>
        <w:t>大冶市金山店镇人民政府本级</w:t>
      </w:r>
      <w:r>
        <w:rPr>
          <w:rFonts w:hint="eastAsia" w:ascii="黑体" w:eastAsia="黑体" w:cs="宋体" w:hAnsiTheme="minorHAnsi"/>
          <w:kern w:val="2"/>
          <w:sz w:val="32"/>
          <w:szCs w:val="20"/>
          <w:lang w:val="en-US" w:eastAsia="zh-CN" w:bidi="ar-SA"/>
        </w:rPr>
        <w:t>2024年项目支出绩效目标申报表</w:t>
      </w:r>
    </w:p>
    <w:p>
      <w:pPr>
        <w:pStyle w:val="2"/>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Chars="0" w:right="0" w:rightChars="0" w:firstLine="640" w:firstLineChars="200"/>
        <w:jc w:val="both"/>
        <w:textAlignment w:val="auto"/>
        <w:rPr>
          <w:rFonts w:hint="default" w:ascii="仿宋_GB2312" w:eastAsia="仿宋_GB2312" w:cs="宋体"/>
          <w:kern w:val="2"/>
          <w:sz w:val="32"/>
          <w:szCs w:val="20"/>
          <w:lang w:val="en-US" w:eastAsia="zh-CN" w:bidi="ar-SA"/>
        </w:rPr>
      </w:pPr>
      <w:r>
        <w:rPr>
          <w:rFonts w:hint="eastAsia" w:ascii="仿宋_GB2312" w:eastAsia="仿宋_GB2312" w:cs="宋体"/>
          <w:kern w:val="2"/>
          <w:sz w:val="32"/>
          <w:szCs w:val="20"/>
          <w:lang w:val="en-US" w:eastAsia="zh-CN" w:bidi="ar-SA"/>
        </w:rPr>
        <w:t>见网页下方附件。</w:t>
      </w:r>
    </w:p>
    <w:p>
      <w:pPr>
        <w:tabs>
          <w:tab w:val="left" w:pos="681"/>
        </w:tabs>
        <w:bidi w:val="0"/>
        <w:jc w:val="left"/>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568610"/>
    <w:multiLevelType w:val="singleLevel"/>
    <w:tmpl w:val="E256861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JiOThlNjcxOTUwM2QyOTk5OTEwMjNhYTdhYmU4MjAifQ=="/>
    <w:docVar w:name="KSO_WPS_MARK_KEY" w:val="569de5a2-bcb7-4c5e-a15e-894bd44f6de6"/>
  </w:docVars>
  <w:rsids>
    <w:rsidRoot w:val="45CB1CF1"/>
    <w:rsid w:val="00BF52BD"/>
    <w:rsid w:val="08B03AEE"/>
    <w:rsid w:val="0ABA4D78"/>
    <w:rsid w:val="0C2E0EA0"/>
    <w:rsid w:val="110E6FC8"/>
    <w:rsid w:val="1F03495A"/>
    <w:rsid w:val="3E6475B3"/>
    <w:rsid w:val="3FF27B75"/>
    <w:rsid w:val="40A006DF"/>
    <w:rsid w:val="45CB1CF1"/>
    <w:rsid w:val="5012408F"/>
    <w:rsid w:val="591B132F"/>
    <w:rsid w:val="5BF979BC"/>
    <w:rsid w:val="5D797F2A"/>
    <w:rsid w:val="5E2905B2"/>
    <w:rsid w:val="62627BED"/>
    <w:rsid w:val="67950F8A"/>
    <w:rsid w:val="6B1F7C72"/>
    <w:rsid w:val="74182737"/>
    <w:rsid w:val="796A5B69"/>
    <w:rsid w:val="79A1353F"/>
    <w:rsid w:val="7CDF480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3854</Words>
  <Characters>4191</Characters>
  <Lines>0</Lines>
  <Paragraphs>0</Paragraphs>
  <TotalTime>5</TotalTime>
  <ScaleCrop>false</ScaleCrop>
  <LinksUpToDate>false</LinksUpToDate>
  <CharactersWithSpaces>4195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2024-01-22T07:25:00Z</dcterms:created>
  <dc:creator>admin</dc:creator>
  <cp:lastModifiedBy>admin</cp:lastModifiedBy>
  <cp:lastPrinted>2024-01-25T13:13:00Z</cp:lastPrinted>
  <dcterms:modified xsi:type="dcterms:W3CDTF">2024-03-29T03:07:59Z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F91336DD5CC740579B2AE0A9643219DB_13</vt:lpwstr>
  </property>
</Properties>
</file>