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4</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二</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0A59B3C0">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4</w:t>
      </w:r>
      <w:r>
        <w:rPr>
          <w:rFonts w:hint="eastAsia" w:ascii="黑体" w:hAnsi="宋体" w:eastAsia="黑体" w:cs="Times New Roman"/>
          <w:sz w:val="32"/>
          <w:szCs w:val="32"/>
        </w:rPr>
        <w:t>期国有建设用地使用权挂牌出让公告</w:t>
      </w:r>
    </w:p>
    <w:p w14:paraId="05CFE816">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Times New Roman"/>
          <w:sz w:val="32"/>
          <w:szCs w:val="44"/>
        </w:rPr>
        <w:t>号</w:t>
      </w:r>
    </w:p>
    <w:p w14:paraId="46F09253">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10F4C426">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6003</w:t>
      </w:r>
      <w:r>
        <w:rPr>
          <w:rFonts w:hint="eastAsia" w:ascii="仿宋" w:hAnsi="仿宋" w:eastAsia="仿宋" w:cs="仿宋"/>
          <w:sz w:val="32"/>
          <w:szCs w:val="32"/>
        </w:rPr>
        <w:t>号</w:t>
      </w:r>
      <w:r>
        <w:rPr>
          <w:rFonts w:hint="eastAsia" w:ascii="仿宋" w:hAnsi="仿宋" w:eastAsia="仿宋" w:cs="仿宋"/>
          <w:sz w:val="32"/>
          <w:szCs w:val="32"/>
          <w:lang w:val="en-US" w:eastAsia="zh-CN"/>
        </w:rPr>
        <w:t>等4宗</w:t>
      </w:r>
      <w:r>
        <w:rPr>
          <w:rFonts w:hint="eastAsia" w:ascii="仿宋" w:hAnsi="仿宋" w:eastAsia="仿宋" w:cs="仿宋"/>
          <w:sz w:val="32"/>
          <w:szCs w:val="32"/>
        </w:rPr>
        <w:t>地块的国有建设用地使用权。现将有关事项公告如下：</w:t>
      </w:r>
    </w:p>
    <w:p w14:paraId="75A62705">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3B250472">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28BA8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7AC3788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2619B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54A6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0862ADE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1047A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DFB11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4F4053D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8FCBA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793C827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5CAF0FEE">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1CC1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A77C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46B5BE5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2603C32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230A294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8478C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569E8C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7D7596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2D90FFD6">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C56D30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0528870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3C1A50A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5F9BB51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7346BB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AE78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B8B7525">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367BC9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837BF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85929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5BB0255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5D598A6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1B510B4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57F49D8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7EC01E1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3D848E0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1F51C9B1">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B20B6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G26003</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1BFF28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城西北工业园中堰路以北、铜都大道以西地块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82D08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33563.91</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4232F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33563.91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D7DAD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7F66F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2A1DF9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C71E4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4F53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35E080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7CBFA7F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8F079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28C1F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75.6</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90C5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756</w:t>
            </w:r>
          </w:p>
        </w:tc>
      </w:tr>
      <w:tr w14:paraId="6102652E">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16F6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G26004</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843691">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攀宇工业园黄冕路以南、冕河路以北、绿冷智能装备以西地块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3BBC1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19410.09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68BEC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19410.09</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B33EB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6FDF42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8E228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E2EE7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BCAE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4117AE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0A269C2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A4FDAB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2588634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43.8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EBDF8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438</w:t>
            </w:r>
          </w:p>
        </w:tc>
      </w:tr>
      <w:tr w14:paraId="5658DDCB">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5F6C0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483BD2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陈贵镇马鞍山产业园316国道以东、国控贵旺（大冶）实业发展有限公司以北地块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F749B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3092.50</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C7AF8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3092.50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6449C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5D7B51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61789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4C5B0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FF8C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57A7D65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203FDA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9894C0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AA0320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5.6</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1A6AB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56</w:t>
            </w:r>
          </w:p>
        </w:tc>
      </w:tr>
      <w:tr w14:paraId="2EFB7847">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BDFFA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8A29EC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大冶市金牛镇小堰村至袁铺村地块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ECCD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19338.42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1A9D8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19338.42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C6FCF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管道运输用地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DD03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0.1</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3E479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47DF9A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F59D9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2E5A51F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18D99CC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C04EB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15年</w:t>
            </w:r>
          </w:p>
        </w:tc>
        <w:tc>
          <w:tcPr>
            <w:tcW w:w="697" w:type="dxa"/>
            <w:tcBorders>
              <w:top w:val="single" w:color="auto" w:sz="4" w:space="0"/>
              <w:left w:val="nil"/>
              <w:bottom w:val="single" w:color="auto" w:sz="4" w:space="0"/>
              <w:right w:val="single" w:color="auto" w:sz="4" w:space="0"/>
            </w:tcBorders>
            <w:noWrap w:val="0"/>
            <w:vAlign w:val="center"/>
          </w:tcPr>
          <w:p w14:paraId="5C102E2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19.4</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6CE6A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194</w:t>
            </w:r>
          </w:p>
        </w:tc>
      </w:tr>
      <w:tr w14:paraId="4962EB1D">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4A25E3">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G26003、G26004号地块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G26003、G26004号地块建筑面积不得超过总建筑面积的15%。G26005号地块</w:t>
            </w:r>
            <w:r>
              <w:rPr>
                <w:rFonts w:hint="eastAsia"/>
                <w:sz w:val="18"/>
                <w:szCs w:val="18"/>
              </w:rPr>
              <w:t>所需行政办公及生活服务设施用地面积不得超过工业项目总用地面积的</w:t>
            </w:r>
            <w:r>
              <w:rPr>
                <w:rFonts w:hint="eastAsia"/>
                <w:sz w:val="18"/>
                <w:szCs w:val="18"/>
                <w:lang w:val="en-US" w:eastAsia="zh-CN"/>
              </w:rPr>
              <w:t>10</w:t>
            </w:r>
            <w:r>
              <w:rPr>
                <w:rFonts w:hint="eastAsia"/>
                <w:sz w:val="18"/>
                <w:szCs w:val="18"/>
              </w:rPr>
              <w:t>%</w:t>
            </w:r>
            <w:r>
              <w:rPr>
                <w:rFonts w:hint="eastAsia"/>
                <w:sz w:val="18"/>
                <w:szCs w:val="18"/>
                <w:lang w:eastAsia="zh-CN"/>
              </w:rPr>
              <w:t>，</w:t>
            </w:r>
            <w:r>
              <w:rPr>
                <w:rFonts w:hint="eastAsia"/>
                <w:sz w:val="18"/>
                <w:szCs w:val="18"/>
                <w:lang w:val="en-US" w:eastAsia="zh-CN"/>
              </w:rPr>
              <w:t>G26005号地块建筑面积不得超过总建筑面积的20%。G26006号地块按规划条件要求执行</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3B8395C6">
      <w:pPr>
        <w:spacing w:line="460" w:lineRule="exact"/>
        <w:rPr>
          <w:rFonts w:hint="eastAsia" w:ascii="仿宋" w:hAnsi="仿宋" w:eastAsia="仿宋" w:cs="仿宋"/>
          <w:sz w:val="32"/>
          <w:szCs w:val="32"/>
        </w:rPr>
      </w:pPr>
    </w:p>
    <w:p w14:paraId="62C36317">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323B62BC">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1B65F311">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621985CA">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3D094F92">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6A54E924">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4B4CCD89">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75505DC8">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16E8ECB3">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542C83AF">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79C26CA0">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4C868E1B">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E09269B">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2A66B831">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2F167B21">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45D92B46">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69FC531E">
      <w:pPr>
        <w:tabs>
          <w:tab w:val="left" w:pos="7515"/>
        </w:tabs>
        <w:spacing w:line="580" w:lineRule="exact"/>
        <w:ind w:firstLine="442" w:firstLineChars="100"/>
        <w:jc w:val="both"/>
        <w:rPr>
          <w:rFonts w:hint="eastAsia" w:ascii="宋体" w:hAnsi="宋体"/>
          <w:b/>
          <w:sz w:val="44"/>
          <w:szCs w:val="44"/>
        </w:rPr>
      </w:pPr>
    </w:p>
    <w:p w14:paraId="3697332A">
      <w:pPr>
        <w:tabs>
          <w:tab w:val="left" w:pos="7515"/>
        </w:tabs>
        <w:spacing w:line="580" w:lineRule="exact"/>
        <w:ind w:firstLine="442" w:firstLineChars="100"/>
        <w:jc w:val="both"/>
        <w:rPr>
          <w:rFonts w:hint="eastAsia" w:ascii="宋体" w:hAnsi="宋体"/>
          <w:b/>
          <w:sz w:val="44"/>
          <w:szCs w:val="44"/>
        </w:rPr>
      </w:pPr>
    </w:p>
    <w:p w14:paraId="19381955">
      <w:pPr>
        <w:tabs>
          <w:tab w:val="left" w:pos="7515"/>
        </w:tabs>
        <w:spacing w:line="580" w:lineRule="exact"/>
        <w:ind w:firstLine="442" w:firstLineChars="100"/>
        <w:jc w:val="both"/>
        <w:rPr>
          <w:rFonts w:hint="eastAsia" w:ascii="宋体" w:hAnsi="宋体"/>
          <w:b/>
          <w:sz w:val="44"/>
          <w:szCs w:val="44"/>
        </w:rPr>
      </w:pPr>
    </w:p>
    <w:p w14:paraId="49452032">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 w:hAnsi="仿宋" w:eastAsia="仿宋" w:cs="仿宋"/>
          <w:sz w:val="32"/>
          <w:szCs w:val="32"/>
        </w:rPr>
        <w:t>G2</w:t>
      </w:r>
      <w:r>
        <w:rPr>
          <w:rFonts w:hint="eastAsia" w:ascii="仿宋" w:hAnsi="仿宋" w:eastAsia="仿宋" w:cs="仿宋"/>
          <w:sz w:val="32"/>
          <w:szCs w:val="32"/>
          <w:lang w:val="en-US" w:eastAsia="zh-CN"/>
        </w:rPr>
        <w:t>6003</w:t>
      </w:r>
      <w:r>
        <w:rPr>
          <w:rFonts w:hint="eastAsia" w:ascii="仿宋" w:hAnsi="仿宋" w:eastAsia="仿宋" w:cs="仿宋"/>
          <w:sz w:val="32"/>
          <w:szCs w:val="32"/>
        </w:rPr>
        <w:t>号</w:t>
      </w:r>
      <w:r>
        <w:rPr>
          <w:rFonts w:hint="eastAsia" w:ascii="仿宋" w:hAnsi="仿宋" w:eastAsia="仿宋" w:cs="仿宋"/>
          <w:sz w:val="32"/>
          <w:szCs w:val="32"/>
          <w:lang w:val="en-US" w:eastAsia="zh-CN"/>
        </w:rPr>
        <w:t>等4宗</w:t>
      </w:r>
      <w:r>
        <w:rPr>
          <w:rFonts w:hint="eastAsia" w:ascii="仿宋" w:hAnsi="仿宋" w:eastAsia="仿宋" w:cs="仿宋"/>
          <w:sz w:val="32"/>
          <w:szCs w:val="32"/>
        </w:rPr>
        <w:t>地块</w:t>
      </w:r>
      <w:r>
        <w:rPr>
          <w:rFonts w:hint="eastAsia" w:ascii="仿宋_GB2312" w:hAnsi="仿宋_GB2312" w:eastAsia="仿宋_GB2312" w:cs="仿宋_GB2312"/>
          <w:sz w:val="32"/>
          <w:szCs w:val="32"/>
        </w:rPr>
        <w:t>的国有建设用地使用权。</w:t>
      </w:r>
    </w:p>
    <w:p w14:paraId="3D043B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2A9E70B7">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CC68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50D78B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6B0C9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06E4A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260FEFA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65170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0BCA0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7E1C1AE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EF389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42BD2E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0F0B9A7C">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33A8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7694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5758BF3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1E25BFB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22B18EA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BCDC1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36C616E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3BEF29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1277CE74">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39C67DF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640D36A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3B8EB2C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0C50172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78A7475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F6F5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7AFBC40">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4EF26E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978A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974F2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4B58C6D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4C21716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51ADEE1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391EEA2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6E6BA14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3708290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0823908E">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F737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G26003</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8799C9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城西北工业园中堰路以北、铜都大道以西地块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2DD3A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33563.91</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04CD5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33563.91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35497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E28D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A2494B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ACAB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78CAA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4C87E9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08EB499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0908D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47A47C0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75.6</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D3B1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756</w:t>
            </w:r>
          </w:p>
        </w:tc>
      </w:tr>
      <w:tr w14:paraId="43D9EFAA">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44E53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G26004</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838095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攀宇工业园黄冕路以南、冕河路以北、绿冷智能装备以西地块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62FC4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19410.09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EB287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19410.09</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BA5BC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B0DC5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21912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EC0E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D7C0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69086FA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2606FA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C0433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130E0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43.8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AADD2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438</w:t>
            </w:r>
          </w:p>
        </w:tc>
      </w:tr>
      <w:tr w14:paraId="7929D23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EDE26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6F7B5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陈贵镇马鞍山产业园316国道以东、国控贵旺（大冶）实业发展有限公司以北地块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CCDC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3092.50</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D9D20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3092.50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3E558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FC3410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D486D5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3F35A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FE139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3BEA656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1449A87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DDD7E8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065D87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5.6</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C948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56</w:t>
            </w:r>
          </w:p>
        </w:tc>
      </w:tr>
      <w:tr w14:paraId="58F8FD8A">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3316F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A4E479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大冶市金牛镇小堰村至袁铺村地块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59587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19338.42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255C9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19338.42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A5994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管道运输用地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6F81C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0.1</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B4DE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4DB5DC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C8C7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5C1FE87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220358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C3102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15年</w:t>
            </w:r>
          </w:p>
        </w:tc>
        <w:tc>
          <w:tcPr>
            <w:tcW w:w="697" w:type="dxa"/>
            <w:tcBorders>
              <w:top w:val="single" w:color="auto" w:sz="4" w:space="0"/>
              <w:left w:val="nil"/>
              <w:bottom w:val="single" w:color="auto" w:sz="4" w:space="0"/>
              <w:right w:val="single" w:color="auto" w:sz="4" w:space="0"/>
            </w:tcBorders>
            <w:noWrap w:val="0"/>
            <w:vAlign w:val="center"/>
          </w:tcPr>
          <w:p w14:paraId="4D8185D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19.4</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0B47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194</w:t>
            </w:r>
          </w:p>
        </w:tc>
      </w:tr>
      <w:tr w14:paraId="01395A8B">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560AD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G26003、G26004号地块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G26003、G26004号地块建筑面积不得超过总建筑面积的15%。G26005号地块</w:t>
            </w:r>
            <w:r>
              <w:rPr>
                <w:rFonts w:hint="eastAsia"/>
                <w:sz w:val="18"/>
                <w:szCs w:val="18"/>
              </w:rPr>
              <w:t>所需行政办公及生活服务设施用地面积不得超过工业项目总用地面积的</w:t>
            </w:r>
            <w:r>
              <w:rPr>
                <w:rFonts w:hint="eastAsia"/>
                <w:sz w:val="18"/>
                <w:szCs w:val="18"/>
                <w:lang w:val="en-US" w:eastAsia="zh-CN"/>
              </w:rPr>
              <w:t>10</w:t>
            </w:r>
            <w:r>
              <w:rPr>
                <w:rFonts w:hint="eastAsia"/>
                <w:sz w:val="18"/>
                <w:szCs w:val="18"/>
              </w:rPr>
              <w:t>%</w:t>
            </w:r>
            <w:r>
              <w:rPr>
                <w:rFonts w:hint="eastAsia"/>
                <w:sz w:val="18"/>
                <w:szCs w:val="18"/>
                <w:lang w:eastAsia="zh-CN"/>
              </w:rPr>
              <w:t>，</w:t>
            </w:r>
            <w:r>
              <w:rPr>
                <w:rFonts w:hint="eastAsia"/>
                <w:sz w:val="18"/>
                <w:szCs w:val="18"/>
                <w:lang w:val="en-US" w:eastAsia="zh-CN"/>
              </w:rPr>
              <w:t>G26005号地块建筑面积不得超过总建筑面积的20%。G26006号地块按规划条件要求执行</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3BCDC4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2B85314E">
      <w:pPr>
        <w:numPr>
          <w:ilvl w:val="0"/>
          <w:numId w:val="3"/>
        </w:numPr>
        <w:spacing w:line="600" w:lineRule="exact"/>
        <w:ind w:firstLine="645"/>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00ACB78F">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G26003、G26004、G26005、G26006号地块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5EC9AACA">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G26003、G26004号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黄石大冶湖高新区</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sz w:val="32"/>
          <w:szCs w:val="32"/>
          <w:lang w:val="en-US" w:eastAsia="zh-CN"/>
        </w:rPr>
        <w:t>G26005号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陈贵镇政府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sz w:val="32"/>
          <w:szCs w:val="32"/>
          <w:lang w:val="en-US" w:eastAsia="zh-CN"/>
        </w:rPr>
        <w:t>G26006号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金牛镇、灵乡镇政府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现状交付</w:t>
      </w:r>
      <w:r>
        <w:rPr>
          <w:rFonts w:hint="eastAsia" w:ascii="仿宋_GB2312" w:hAnsi="仿宋_GB2312" w:eastAsia="仿宋_GB2312" w:cs="仿宋_GB2312"/>
          <w:color w:val="000000"/>
          <w:sz w:val="32"/>
          <w:szCs w:val="32"/>
          <w:lang w:eastAsia="zh-CN"/>
        </w:rPr>
        <w:t>。</w:t>
      </w:r>
    </w:p>
    <w:p w14:paraId="4AFA144D">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38C5BA76">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23224023">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五</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_GB2312" w:cs="仿宋_GB2312"/>
          <w:b w:val="0"/>
          <w:bCs w:val="0"/>
          <w:color w:val="000000"/>
          <w:sz w:val="32"/>
          <w:szCs w:val="32"/>
          <w:lang w:val="en-US" w:eastAsia="zh-CN"/>
        </w:rPr>
        <w:t>除G26006号地块外，其他都按“标准地”要求执行。</w:t>
      </w:r>
      <w:r>
        <w:rPr>
          <w:rFonts w:hint="eastAsia" w:ascii="仿宋_GB2312" w:hAnsi="仿宋_GB2312" w:eastAsia="仿宋_GB2312" w:cs="仿宋_GB2312"/>
          <w:b w:val="0"/>
          <w:bCs w:val="0"/>
          <w:color w:val="000000"/>
          <w:sz w:val="32"/>
          <w:szCs w:val="32"/>
          <w:lang w:val="en-US" w:eastAsia="zh-CN"/>
        </w:rPr>
        <w:t>G26003、G26004号地块</w:t>
      </w:r>
      <w:r>
        <w:rPr>
          <w:rFonts w:hint="eastAsia" w:ascii="仿宋_GB2312" w:hAnsi="仿宋_GB2312" w:eastAsia="仿宋_GB2312" w:cs="仿宋_GB2312"/>
          <w:b w:val="0"/>
          <w:bCs w:val="0"/>
          <w:color w:val="000000"/>
          <w:sz w:val="32"/>
          <w:szCs w:val="32"/>
          <w:lang w:eastAsia="zh-CN"/>
        </w:rPr>
        <w:t>所需行政办公及生活服务设施用地面积不得超过工业项目总用地面积的</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G26003、G26004号地块建筑面积不得超过总建筑面积的15%。G26005号地块</w:t>
      </w:r>
      <w:r>
        <w:rPr>
          <w:rFonts w:hint="eastAsia" w:ascii="仿宋_GB2312" w:hAnsi="仿宋_GB2312" w:eastAsia="仿宋_GB2312" w:cs="仿宋_GB2312"/>
          <w:b w:val="0"/>
          <w:bCs w:val="0"/>
          <w:color w:val="000000"/>
          <w:sz w:val="32"/>
          <w:szCs w:val="32"/>
          <w:lang w:eastAsia="zh-CN"/>
        </w:rPr>
        <w:t>所需行政办公及生活服务设施用地面积不得超过工业项目总用地面积的</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G26005号地块建筑面积不得超过总建筑面积的20%。G26006号地块按规划条件要求执行。</w:t>
      </w:r>
      <w:r>
        <w:rPr>
          <w:rFonts w:hint="eastAsia" w:ascii="仿宋_GB2312" w:hAnsi="仿宋_GB2312" w:eastAsia="仿宋_GB2312" w:cs="仿宋_GB2312"/>
          <w:b w:val="0"/>
          <w:bCs w:val="0"/>
          <w:color w:val="000000"/>
          <w:sz w:val="32"/>
          <w:szCs w:val="32"/>
          <w:lang w:eastAsia="zh-CN"/>
        </w:rPr>
        <w:t>固定资产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7F0E54DF">
      <w:pPr>
        <w:pStyle w:val="3"/>
        <w:spacing w:line="560" w:lineRule="exact"/>
        <w:ind w:left="0" w:leftChars="0" w:firstLine="640" w:firstLineChars="200"/>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7081C9A5">
      <w:pPr>
        <w:pStyle w:val="3"/>
        <w:spacing w:line="560" w:lineRule="exact"/>
        <w:rPr>
          <w:rFonts w:hint="eastAsia" w:hAnsi="仿宋"/>
          <w:szCs w:val="44"/>
        </w:rPr>
      </w:pPr>
      <w:r>
        <w:rPr>
          <w:rFonts w:hint="eastAsia" w:hAnsi="仿宋"/>
          <w:szCs w:val="44"/>
        </w:rPr>
        <w:t>G</w:t>
      </w:r>
      <w:r>
        <w:rPr>
          <w:rFonts w:hint="eastAsia" w:hAnsi="仿宋"/>
          <w:szCs w:val="44"/>
          <w:lang w:val="en-US" w:eastAsia="zh-CN"/>
        </w:rPr>
        <w:t>26003</w:t>
      </w:r>
      <w:r>
        <w:rPr>
          <w:rFonts w:hint="eastAsia" w:hAnsi="仿宋"/>
          <w:szCs w:val="44"/>
        </w:rPr>
        <w:t>号地块为人民币大写</w:t>
      </w:r>
      <w:r>
        <w:rPr>
          <w:rFonts w:hint="eastAsia" w:hAnsi="仿宋"/>
          <w:szCs w:val="44"/>
          <w:lang w:val="en-US" w:eastAsia="zh-CN"/>
        </w:rPr>
        <w:t>柒</w:t>
      </w:r>
      <w:r>
        <w:rPr>
          <w:rFonts w:hint="eastAsia" w:hAnsi="仿宋"/>
          <w:szCs w:val="44"/>
          <w:lang w:eastAsia="zh-CN"/>
        </w:rPr>
        <w:t>拾</w:t>
      </w:r>
      <w:r>
        <w:rPr>
          <w:rFonts w:hint="eastAsia" w:hAnsi="仿宋"/>
          <w:szCs w:val="44"/>
          <w:lang w:val="en-US" w:eastAsia="zh-CN"/>
        </w:rPr>
        <w:t>伍</w:t>
      </w:r>
      <w:r>
        <w:rPr>
          <w:rFonts w:hint="eastAsia" w:hAnsi="仿宋"/>
          <w:szCs w:val="44"/>
        </w:rPr>
        <w:t>万</w:t>
      </w:r>
      <w:r>
        <w:rPr>
          <w:rFonts w:hint="eastAsia" w:hAnsi="仿宋"/>
          <w:szCs w:val="44"/>
          <w:lang w:val="en-US" w:eastAsia="zh-CN"/>
        </w:rPr>
        <w:t>陆仟</w:t>
      </w:r>
      <w:r>
        <w:rPr>
          <w:rFonts w:hint="eastAsia" w:hAnsi="仿宋"/>
          <w:szCs w:val="44"/>
        </w:rPr>
        <w:t>元整（￥：</w:t>
      </w:r>
      <w:r>
        <w:rPr>
          <w:rFonts w:hint="eastAsia" w:hAnsi="仿宋"/>
          <w:szCs w:val="44"/>
          <w:lang w:val="en-US" w:eastAsia="zh-CN"/>
        </w:rPr>
        <w:t>7560</w:t>
      </w:r>
      <w:r>
        <w:rPr>
          <w:rFonts w:hint="eastAsia" w:hAnsi="仿宋"/>
          <w:szCs w:val="44"/>
        </w:rPr>
        <w:t>00.00</w:t>
      </w:r>
      <w:r>
        <w:rPr>
          <w:rFonts w:hint="eastAsia" w:hAnsi="仿宋"/>
          <w:szCs w:val="44"/>
          <w:lang w:eastAsia="zh-CN"/>
        </w:rPr>
        <w:t>元</w:t>
      </w:r>
      <w:r>
        <w:rPr>
          <w:rFonts w:hint="eastAsia" w:hAnsi="仿宋"/>
          <w:szCs w:val="44"/>
        </w:rPr>
        <w:t>）。</w:t>
      </w:r>
    </w:p>
    <w:p w14:paraId="2C7DB7FA">
      <w:pPr>
        <w:pStyle w:val="3"/>
        <w:spacing w:line="560" w:lineRule="exact"/>
        <w:rPr>
          <w:rFonts w:hint="eastAsia" w:hAnsi="仿宋"/>
          <w:szCs w:val="44"/>
        </w:rPr>
      </w:pPr>
      <w:r>
        <w:rPr>
          <w:rFonts w:hint="eastAsia" w:hAnsi="仿宋"/>
          <w:szCs w:val="44"/>
        </w:rPr>
        <w:t>G</w:t>
      </w:r>
      <w:r>
        <w:rPr>
          <w:rFonts w:hint="eastAsia" w:hAnsi="仿宋"/>
          <w:szCs w:val="44"/>
          <w:lang w:val="en-US" w:eastAsia="zh-CN"/>
        </w:rPr>
        <w:t>26004</w:t>
      </w:r>
      <w:r>
        <w:rPr>
          <w:rFonts w:hint="eastAsia" w:hAnsi="仿宋"/>
          <w:szCs w:val="44"/>
        </w:rPr>
        <w:t>号地块为人民币大写</w:t>
      </w:r>
      <w:r>
        <w:rPr>
          <w:rFonts w:hint="eastAsia" w:hAnsi="仿宋"/>
          <w:szCs w:val="44"/>
          <w:lang w:val="en-US" w:eastAsia="zh-CN"/>
        </w:rPr>
        <w:t>肆拾叁万捌仟</w:t>
      </w:r>
      <w:r>
        <w:rPr>
          <w:rFonts w:hint="eastAsia" w:hAnsi="仿宋"/>
          <w:szCs w:val="44"/>
        </w:rPr>
        <w:t>元整（￥：</w:t>
      </w:r>
      <w:r>
        <w:rPr>
          <w:rFonts w:hint="eastAsia" w:hAnsi="仿宋"/>
          <w:szCs w:val="44"/>
          <w:lang w:val="en-US" w:eastAsia="zh-CN"/>
        </w:rPr>
        <w:t>4380</w:t>
      </w:r>
      <w:r>
        <w:rPr>
          <w:rFonts w:hint="eastAsia" w:hAnsi="仿宋"/>
          <w:szCs w:val="44"/>
        </w:rPr>
        <w:t>00.00</w:t>
      </w:r>
      <w:r>
        <w:rPr>
          <w:rFonts w:hint="eastAsia" w:hAnsi="仿宋"/>
          <w:szCs w:val="44"/>
          <w:lang w:eastAsia="zh-CN"/>
        </w:rPr>
        <w:t>元</w:t>
      </w:r>
      <w:r>
        <w:rPr>
          <w:rFonts w:hint="eastAsia" w:hAnsi="仿宋"/>
          <w:szCs w:val="44"/>
        </w:rPr>
        <w:t>）。</w:t>
      </w:r>
    </w:p>
    <w:p w14:paraId="4C6127A6">
      <w:pPr>
        <w:pStyle w:val="3"/>
        <w:spacing w:line="560" w:lineRule="exact"/>
        <w:rPr>
          <w:rFonts w:hint="eastAsia" w:hAnsi="仿宋"/>
          <w:szCs w:val="44"/>
        </w:rPr>
      </w:pPr>
      <w:r>
        <w:rPr>
          <w:rFonts w:hint="eastAsia" w:hAnsi="仿宋"/>
          <w:szCs w:val="44"/>
        </w:rPr>
        <w:t>G</w:t>
      </w:r>
      <w:r>
        <w:rPr>
          <w:rFonts w:hint="eastAsia" w:hAnsi="仿宋"/>
          <w:szCs w:val="44"/>
          <w:lang w:val="en-US" w:eastAsia="zh-CN"/>
        </w:rPr>
        <w:t>26005</w:t>
      </w:r>
      <w:r>
        <w:rPr>
          <w:rFonts w:hint="eastAsia" w:hAnsi="仿宋"/>
          <w:szCs w:val="44"/>
        </w:rPr>
        <w:t>号地块为人民币大写</w:t>
      </w:r>
      <w:r>
        <w:rPr>
          <w:rFonts w:hint="eastAsia" w:hAnsi="仿宋"/>
          <w:szCs w:val="44"/>
          <w:lang w:val="en-US" w:eastAsia="zh-CN"/>
        </w:rPr>
        <w:t>伍</w:t>
      </w:r>
      <w:r>
        <w:rPr>
          <w:rFonts w:hint="eastAsia" w:hAnsi="仿宋"/>
          <w:szCs w:val="44"/>
        </w:rPr>
        <w:t>万</w:t>
      </w:r>
      <w:r>
        <w:rPr>
          <w:rFonts w:hint="eastAsia" w:hAnsi="仿宋"/>
          <w:szCs w:val="44"/>
          <w:lang w:val="en-US" w:eastAsia="zh-CN"/>
        </w:rPr>
        <w:t>陆仟</w:t>
      </w:r>
      <w:r>
        <w:rPr>
          <w:rFonts w:hint="eastAsia" w:hAnsi="仿宋"/>
          <w:szCs w:val="44"/>
        </w:rPr>
        <w:t>元整（￥：</w:t>
      </w:r>
      <w:r>
        <w:rPr>
          <w:rFonts w:hint="eastAsia" w:hAnsi="仿宋"/>
          <w:szCs w:val="44"/>
          <w:lang w:val="en-US" w:eastAsia="zh-CN"/>
        </w:rPr>
        <w:t>560</w:t>
      </w:r>
      <w:r>
        <w:rPr>
          <w:rFonts w:hint="eastAsia" w:hAnsi="仿宋"/>
          <w:szCs w:val="44"/>
        </w:rPr>
        <w:t>00.00</w:t>
      </w:r>
      <w:r>
        <w:rPr>
          <w:rFonts w:hint="eastAsia" w:hAnsi="仿宋"/>
          <w:szCs w:val="44"/>
          <w:lang w:eastAsia="zh-CN"/>
        </w:rPr>
        <w:t>元</w:t>
      </w:r>
      <w:r>
        <w:rPr>
          <w:rFonts w:hint="eastAsia" w:hAnsi="仿宋"/>
          <w:szCs w:val="44"/>
        </w:rPr>
        <w:t>）。</w:t>
      </w:r>
    </w:p>
    <w:p w14:paraId="52DC4DF0">
      <w:pPr>
        <w:pStyle w:val="3"/>
        <w:spacing w:line="560" w:lineRule="exact"/>
        <w:rPr>
          <w:rFonts w:hint="eastAsia" w:hAnsi="仿宋"/>
          <w:szCs w:val="44"/>
        </w:rPr>
      </w:pPr>
      <w:r>
        <w:rPr>
          <w:rFonts w:hint="eastAsia" w:hAnsi="仿宋"/>
          <w:szCs w:val="44"/>
        </w:rPr>
        <w:t>G</w:t>
      </w:r>
      <w:r>
        <w:rPr>
          <w:rFonts w:hint="eastAsia" w:hAnsi="仿宋"/>
          <w:szCs w:val="44"/>
          <w:lang w:val="en-US" w:eastAsia="zh-CN"/>
        </w:rPr>
        <w:t>26006</w:t>
      </w:r>
      <w:r>
        <w:rPr>
          <w:rFonts w:hint="eastAsia" w:hAnsi="仿宋"/>
          <w:szCs w:val="44"/>
        </w:rPr>
        <w:t>号地块为人民币大写</w:t>
      </w:r>
      <w:r>
        <w:rPr>
          <w:rFonts w:hint="eastAsia" w:hAnsi="仿宋"/>
          <w:szCs w:val="44"/>
          <w:lang w:val="en-US" w:eastAsia="zh-CN"/>
        </w:rPr>
        <w:t>壹拾玖</w:t>
      </w:r>
      <w:r>
        <w:rPr>
          <w:rFonts w:hint="eastAsia" w:hAnsi="仿宋"/>
          <w:szCs w:val="44"/>
        </w:rPr>
        <w:t>万</w:t>
      </w:r>
      <w:r>
        <w:rPr>
          <w:rFonts w:hint="eastAsia" w:hAnsi="仿宋"/>
          <w:szCs w:val="44"/>
          <w:lang w:val="en-US" w:eastAsia="zh-CN"/>
        </w:rPr>
        <w:t>肆仟</w:t>
      </w:r>
      <w:r>
        <w:rPr>
          <w:rFonts w:hint="eastAsia" w:hAnsi="仿宋"/>
          <w:szCs w:val="44"/>
        </w:rPr>
        <w:t>元整（￥：</w:t>
      </w:r>
      <w:r>
        <w:rPr>
          <w:rFonts w:hint="eastAsia" w:hAnsi="仿宋"/>
          <w:szCs w:val="44"/>
          <w:lang w:val="en-US" w:eastAsia="zh-CN"/>
        </w:rPr>
        <w:t>1940</w:t>
      </w:r>
      <w:r>
        <w:rPr>
          <w:rFonts w:hint="eastAsia" w:hAnsi="仿宋"/>
          <w:szCs w:val="44"/>
        </w:rPr>
        <w:t>00.00</w:t>
      </w:r>
      <w:r>
        <w:rPr>
          <w:rFonts w:hint="eastAsia" w:hAnsi="仿宋"/>
          <w:szCs w:val="44"/>
          <w:lang w:eastAsia="zh-CN"/>
        </w:rPr>
        <w:t>元</w:t>
      </w:r>
      <w:r>
        <w:rPr>
          <w:rFonts w:hint="eastAsia" w:hAnsi="仿宋"/>
          <w:szCs w:val="44"/>
        </w:rPr>
        <w:t>）。</w:t>
      </w:r>
    </w:p>
    <w:p w14:paraId="35CA277D">
      <w:pPr>
        <w:pStyle w:val="3"/>
        <w:spacing w:line="560" w:lineRule="exact"/>
        <w:rPr>
          <w:rFonts w:hint="eastAsia" w:hAnsi="仿宋"/>
          <w:szCs w:val="44"/>
        </w:rPr>
      </w:pPr>
    </w:p>
    <w:p w14:paraId="539AFAC0">
      <w:pPr>
        <w:pStyle w:val="3"/>
        <w:spacing w:line="560" w:lineRule="exact"/>
        <w:rPr>
          <w:rFonts w:hint="eastAsia" w:hAnsi="仿宋"/>
          <w:szCs w:val="44"/>
        </w:rPr>
      </w:pP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33BCB7F2">
      <w:pPr>
        <w:spacing w:line="560" w:lineRule="exact"/>
        <w:ind w:firstLine="640" w:firstLineChars="200"/>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各地块</w:t>
      </w:r>
      <w:r>
        <w:rPr>
          <w:rFonts w:hint="eastAsia" w:ascii="仿宋_GB2312" w:hAnsi="仿宋" w:eastAsia="仿宋_GB2312"/>
          <w:sz w:val="32"/>
        </w:rPr>
        <w:t xml:space="preserve">的出让起始价、增价幅度 </w:t>
      </w:r>
    </w:p>
    <w:p w14:paraId="6C34BD4A">
      <w:pPr>
        <w:pStyle w:val="3"/>
        <w:spacing w:line="560" w:lineRule="exact"/>
        <w:rPr>
          <w:rFonts w:hint="eastAsia" w:hAnsi="仿宋"/>
        </w:rPr>
      </w:pPr>
      <w:r>
        <w:rPr>
          <w:rFonts w:hint="eastAsia" w:hAnsi="仿宋"/>
          <w:szCs w:val="32"/>
        </w:rPr>
        <w:t>G</w:t>
      </w:r>
      <w:r>
        <w:rPr>
          <w:rFonts w:hint="eastAsia" w:hAnsi="仿宋"/>
          <w:szCs w:val="32"/>
          <w:lang w:val="en-US" w:eastAsia="zh-CN"/>
        </w:rPr>
        <w:t>26003</w:t>
      </w:r>
      <w:r>
        <w:rPr>
          <w:rFonts w:hint="eastAsia" w:hAnsi="仿宋"/>
          <w:szCs w:val="32"/>
        </w:rPr>
        <w:t>号地块出让起始价为人民币</w:t>
      </w:r>
      <w:r>
        <w:rPr>
          <w:rFonts w:hint="eastAsia" w:hAnsi="仿宋"/>
          <w:szCs w:val="44"/>
        </w:rPr>
        <w:t>大写</w:t>
      </w:r>
      <w:r>
        <w:rPr>
          <w:rFonts w:hint="eastAsia" w:hAnsi="仿宋"/>
          <w:szCs w:val="44"/>
          <w:lang w:val="en-US" w:eastAsia="zh-CN"/>
        </w:rPr>
        <w:t>柒佰伍拾陆</w:t>
      </w:r>
      <w:r>
        <w:rPr>
          <w:rFonts w:hint="eastAsia" w:hAnsi="仿宋"/>
          <w:szCs w:val="44"/>
        </w:rPr>
        <w:t>万元整（￥</w:t>
      </w:r>
      <w:r>
        <w:rPr>
          <w:rFonts w:hint="eastAsia" w:hAnsi="仿宋"/>
          <w:szCs w:val="44"/>
          <w:lang w:eastAsia="zh-CN"/>
        </w:rPr>
        <w:t>：</w:t>
      </w:r>
      <w:r>
        <w:rPr>
          <w:rFonts w:hint="eastAsia" w:hAnsi="仿宋"/>
          <w:szCs w:val="44"/>
          <w:lang w:val="en-US" w:eastAsia="zh-CN"/>
        </w:rPr>
        <w:t>756</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480D56FA">
      <w:pPr>
        <w:pStyle w:val="3"/>
        <w:spacing w:line="560" w:lineRule="exact"/>
        <w:rPr>
          <w:rFonts w:hint="eastAsia" w:hAnsi="仿宋"/>
        </w:rPr>
      </w:pPr>
      <w:r>
        <w:rPr>
          <w:rFonts w:hint="eastAsia" w:hAnsi="仿宋"/>
          <w:szCs w:val="32"/>
        </w:rPr>
        <w:t>G</w:t>
      </w:r>
      <w:r>
        <w:rPr>
          <w:rFonts w:hint="eastAsia" w:hAnsi="仿宋"/>
          <w:szCs w:val="32"/>
          <w:lang w:val="en-US" w:eastAsia="zh-CN"/>
        </w:rPr>
        <w:t>26004</w:t>
      </w:r>
      <w:r>
        <w:rPr>
          <w:rFonts w:hint="eastAsia" w:hAnsi="仿宋"/>
          <w:szCs w:val="32"/>
        </w:rPr>
        <w:t>号地块出让起始价为人民币</w:t>
      </w:r>
      <w:r>
        <w:rPr>
          <w:rFonts w:hint="eastAsia" w:hAnsi="仿宋"/>
          <w:szCs w:val="44"/>
        </w:rPr>
        <w:t>大写</w:t>
      </w:r>
      <w:r>
        <w:rPr>
          <w:rFonts w:hint="eastAsia" w:hAnsi="仿宋"/>
          <w:szCs w:val="44"/>
          <w:lang w:val="en-US" w:eastAsia="zh-CN"/>
        </w:rPr>
        <w:t>肆佰叁拾捌</w:t>
      </w:r>
      <w:r>
        <w:rPr>
          <w:rFonts w:hint="eastAsia" w:hAnsi="仿宋"/>
          <w:szCs w:val="44"/>
        </w:rPr>
        <w:t>万元整（￥</w:t>
      </w:r>
      <w:r>
        <w:rPr>
          <w:rFonts w:hint="eastAsia" w:hAnsi="仿宋"/>
          <w:szCs w:val="44"/>
          <w:lang w:eastAsia="zh-CN"/>
        </w:rPr>
        <w:t>：</w:t>
      </w:r>
      <w:r>
        <w:rPr>
          <w:rFonts w:hint="eastAsia" w:hAnsi="仿宋"/>
          <w:szCs w:val="44"/>
          <w:lang w:val="en-US" w:eastAsia="zh-CN"/>
        </w:rPr>
        <w:t>438</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4D70E143">
      <w:pPr>
        <w:pStyle w:val="3"/>
        <w:spacing w:line="560" w:lineRule="exact"/>
        <w:rPr>
          <w:rFonts w:hint="eastAsia" w:hAnsi="仿宋"/>
        </w:rPr>
      </w:pPr>
      <w:r>
        <w:rPr>
          <w:rFonts w:hint="eastAsia" w:hAnsi="仿宋"/>
          <w:szCs w:val="44"/>
        </w:rPr>
        <w:t>G</w:t>
      </w:r>
      <w:r>
        <w:rPr>
          <w:rFonts w:hint="eastAsia" w:hAnsi="仿宋"/>
          <w:szCs w:val="44"/>
          <w:lang w:val="en-US" w:eastAsia="zh-CN"/>
        </w:rPr>
        <w:t>26005</w:t>
      </w:r>
      <w:r>
        <w:rPr>
          <w:rFonts w:hint="eastAsia" w:hAnsi="仿宋"/>
          <w:szCs w:val="44"/>
        </w:rPr>
        <w:t>号地块</w:t>
      </w:r>
      <w:r>
        <w:rPr>
          <w:rFonts w:hint="eastAsia" w:hAnsi="仿宋"/>
          <w:szCs w:val="32"/>
        </w:rPr>
        <w:t>出让起始价为人民币</w:t>
      </w:r>
      <w:r>
        <w:rPr>
          <w:rFonts w:hint="eastAsia" w:hAnsi="仿宋"/>
          <w:szCs w:val="44"/>
        </w:rPr>
        <w:t>大写</w:t>
      </w:r>
      <w:r>
        <w:rPr>
          <w:rFonts w:hint="eastAsia" w:hAnsi="仿宋"/>
          <w:szCs w:val="44"/>
          <w:lang w:val="en-US" w:eastAsia="zh-CN"/>
        </w:rPr>
        <w:t>伍拾陆万</w:t>
      </w:r>
      <w:r>
        <w:rPr>
          <w:rFonts w:hint="eastAsia" w:hAnsi="仿宋"/>
          <w:szCs w:val="44"/>
        </w:rPr>
        <w:t>元整（￥：</w:t>
      </w:r>
      <w:r>
        <w:rPr>
          <w:rFonts w:hint="eastAsia" w:hAnsi="仿宋"/>
          <w:szCs w:val="44"/>
          <w:lang w:val="en-US" w:eastAsia="zh-CN"/>
        </w:rPr>
        <w:t>5600</w:t>
      </w:r>
      <w:r>
        <w:rPr>
          <w:rFonts w:hint="eastAsia" w:hAnsi="仿宋"/>
          <w:szCs w:val="44"/>
        </w:rPr>
        <w:t>00.00</w:t>
      </w:r>
      <w:r>
        <w:rPr>
          <w:rFonts w:hint="eastAsia" w:hAnsi="仿宋"/>
          <w:szCs w:val="44"/>
          <w:lang w:eastAsia="zh-CN"/>
        </w:rPr>
        <w:t>元</w:t>
      </w:r>
      <w:r>
        <w:rPr>
          <w:rFonts w:hint="eastAsia" w:hAnsi="仿宋"/>
          <w:szCs w:val="44"/>
        </w:rPr>
        <w:t>）</w:t>
      </w:r>
      <w:r>
        <w:rPr>
          <w:rFonts w:hint="eastAsia" w:hAnsi="仿宋"/>
          <w:szCs w:val="44"/>
          <w:lang w:eastAsia="zh-CN"/>
        </w:rPr>
        <w:t>，</w:t>
      </w:r>
      <w:r>
        <w:rPr>
          <w:rFonts w:hint="eastAsia" w:hAnsi="仿宋"/>
          <w:szCs w:val="32"/>
        </w:rPr>
        <w:t>增价幅度为人民币壹万元或壹万元的整倍</w:t>
      </w:r>
      <w:r>
        <w:rPr>
          <w:rFonts w:hint="eastAsia" w:hAnsi="仿宋"/>
        </w:rPr>
        <w:t>数。</w:t>
      </w:r>
    </w:p>
    <w:p w14:paraId="60061802">
      <w:pPr>
        <w:pStyle w:val="3"/>
        <w:spacing w:line="560" w:lineRule="exact"/>
        <w:rPr>
          <w:rFonts w:hint="eastAsia" w:hAnsi="仿宋"/>
        </w:rPr>
      </w:pPr>
      <w:r>
        <w:rPr>
          <w:rFonts w:hint="eastAsia" w:hAnsi="仿宋"/>
          <w:szCs w:val="44"/>
        </w:rPr>
        <w:t>G</w:t>
      </w:r>
      <w:r>
        <w:rPr>
          <w:rFonts w:hint="eastAsia" w:hAnsi="仿宋"/>
          <w:szCs w:val="44"/>
          <w:lang w:val="en-US" w:eastAsia="zh-CN"/>
        </w:rPr>
        <w:t>26006</w:t>
      </w:r>
      <w:r>
        <w:rPr>
          <w:rFonts w:hint="eastAsia" w:hAnsi="仿宋"/>
          <w:szCs w:val="44"/>
        </w:rPr>
        <w:t>号地块</w:t>
      </w:r>
      <w:r>
        <w:rPr>
          <w:rFonts w:hint="eastAsia" w:hAnsi="仿宋"/>
          <w:szCs w:val="32"/>
        </w:rPr>
        <w:t>出让起始价为人民币</w:t>
      </w:r>
      <w:r>
        <w:rPr>
          <w:rFonts w:hint="eastAsia" w:hAnsi="仿宋"/>
          <w:szCs w:val="44"/>
        </w:rPr>
        <w:t>大写</w:t>
      </w:r>
      <w:r>
        <w:rPr>
          <w:rFonts w:hint="eastAsia" w:hAnsi="仿宋"/>
          <w:szCs w:val="44"/>
          <w:lang w:val="en-US" w:eastAsia="zh-CN"/>
        </w:rPr>
        <w:t>壹佰玖拾肆万</w:t>
      </w:r>
      <w:r>
        <w:rPr>
          <w:rFonts w:hint="eastAsia" w:hAnsi="仿宋"/>
          <w:szCs w:val="44"/>
        </w:rPr>
        <w:t>元整（￥：</w:t>
      </w:r>
      <w:r>
        <w:rPr>
          <w:rFonts w:hint="eastAsia" w:hAnsi="仿宋"/>
          <w:szCs w:val="44"/>
          <w:lang w:val="en-US" w:eastAsia="zh-CN"/>
        </w:rPr>
        <w:t>19400</w:t>
      </w:r>
      <w:r>
        <w:rPr>
          <w:rFonts w:hint="eastAsia" w:hAnsi="仿宋"/>
          <w:szCs w:val="44"/>
        </w:rPr>
        <w:t>00.00</w:t>
      </w:r>
      <w:r>
        <w:rPr>
          <w:rFonts w:hint="eastAsia" w:hAnsi="仿宋"/>
          <w:szCs w:val="44"/>
          <w:lang w:eastAsia="zh-CN"/>
        </w:rPr>
        <w:t>元</w:t>
      </w:r>
      <w:r>
        <w:rPr>
          <w:rFonts w:hint="eastAsia" w:hAnsi="仿宋"/>
          <w:szCs w:val="44"/>
        </w:rPr>
        <w:t>）</w:t>
      </w:r>
      <w:r>
        <w:rPr>
          <w:rFonts w:hint="eastAsia" w:hAnsi="仿宋"/>
          <w:szCs w:val="44"/>
          <w:lang w:eastAsia="zh-CN"/>
        </w:rPr>
        <w:t>，</w:t>
      </w:r>
      <w:r>
        <w:rPr>
          <w:rFonts w:hint="eastAsia" w:hAnsi="仿宋"/>
          <w:szCs w:val="32"/>
        </w:rPr>
        <w:t>增价幅度为人民币壹万元或壹万元的整倍</w:t>
      </w:r>
      <w:r>
        <w:rPr>
          <w:rFonts w:hint="eastAsia" w:hAnsi="仿宋"/>
        </w:rPr>
        <w:t>数。</w:t>
      </w:r>
    </w:p>
    <w:p w14:paraId="77D42D0E">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1365" w:leftChars="0" w:hanging="72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挂牌程序</w:t>
      </w:r>
    </w:p>
    <w:p w14:paraId="2813D4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45"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6BB78484">
      <w:pPr>
        <w:spacing w:line="420" w:lineRule="exact"/>
        <w:ind w:firstLine="2640" w:firstLineChars="600"/>
        <w:rPr>
          <w:rFonts w:hint="eastAsia" w:ascii="黑体" w:hAnsi="宋体" w:eastAsia="黑体" w:cs="Times New Roman"/>
          <w:sz w:val="44"/>
          <w:szCs w:val="36"/>
        </w:rPr>
      </w:pPr>
    </w:p>
    <w:p w14:paraId="5E4B7CEC">
      <w:pPr>
        <w:spacing w:line="420" w:lineRule="exact"/>
        <w:ind w:firstLine="2640" w:firstLineChars="600"/>
        <w:rPr>
          <w:rFonts w:hint="eastAsia" w:ascii="黑体" w:hAnsi="宋体" w:eastAsia="黑体" w:cs="Times New Roman"/>
          <w:sz w:val="44"/>
          <w:szCs w:val="36"/>
        </w:rPr>
      </w:pPr>
    </w:p>
    <w:p w14:paraId="59F7E236">
      <w:pPr>
        <w:spacing w:line="420" w:lineRule="exact"/>
        <w:ind w:firstLine="2640" w:firstLineChars="6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3</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18</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3</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31</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G26003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ind w:firstLine="2240" w:firstLineChars="700"/>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G26003</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3</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18</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3</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31</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26</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3</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18</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3</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31</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二月二十六</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479185C"/>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381929"/>
    <w:rsid w:val="3D58382E"/>
    <w:rsid w:val="3D9719CB"/>
    <w:rsid w:val="3DB935FA"/>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1E4371"/>
    <w:rsid w:val="538452A3"/>
    <w:rsid w:val="539D45B7"/>
    <w:rsid w:val="545654C8"/>
    <w:rsid w:val="54B13E89"/>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7E7BCB"/>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9352</Words>
  <Characters>10226</Characters>
  <Lines>0</Lines>
  <Paragraphs>0</Paragraphs>
  <TotalTime>7</TotalTime>
  <ScaleCrop>false</ScaleCrop>
  <LinksUpToDate>false</LinksUpToDate>
  <CharactersWithSpaces>10859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2026-02-25T08:10:09Z</cp:lastPrinted>
  <dcterms:modified xsi:type="dcterms:W3CDTF">2026-02-25T08:11:21Z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862B36C797664AD4BCF2CDD85098BB32</vt:lpwstr>
  </property>
  <property fmtid="{D5CDD505-2E9C-101B-9397-08002B2CF9AE}" pid="4" name="KSOTemplateDocerSaveRecord">
    <vt:lpwstr>eyJoZGlkIjoiZmYzMmM2NGUzMTIyMzBhY2ZhMDQ2ZGZkNGJhOTQ1NjkiLCJ1c2VySWQiOiIxNDE4NjQyNzI2In0=</vt:lpwstr>
  </property>
</Properties>
</file>